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DAFC" w14:textId="5802E8C9" w:rsidR="00E765D4" w:rsidRPr="00E765D4" w:rsidRDefault="00E765D4" w:rsidP="00E765D4">
      <w:pPr>
        <w:overflowPunct/>
        <w:autoSpaceDE/>
        <w:autoSpaceDN/>
        <w:adjustRightInd/>
        <w:spacing w:before="0" w:after="160" w:line="240" w:lineRule="auto"/>
        <w:textAlignment w:val="auto"/>
        <w:rPr>
          <w:rFonts w:cs="Arial"/>
          <w:b/>
          <w:bCs/>
          <w:color w:val="00B0F0"/>
          <w:szCs w:val="24"/>
          <w:lang w:eastAsia="en-GB"/>
        </w:rPr>
      </w:pPr>
    </w:p>
    <w:p w14:paraId="30E7D546" w14:textId="77777777" w:rsidR="00E765D4" w:rsidRPr="00E765D4" w:rsidRDefault="00E765D4" w:rsidP="00E765D4">
      <w:pPr>
        <w:overflowPunct/>
        <w:autoSpaceDE/>
        <w:autoSpaceDN/>
        <w:adjustRightInd/>
        <w:spacing w:before="0" w:after="160" w:line="240" w:lineRule="auto"/>
        <w:textAlignment w:val="auto"/>
        <w:rPr>
          <w:rFonts w:cs="Arial"/>
          <w:b/>
          <w:bCs/>
          <w:color w:val="00B0F0"/>
          <w:szCs w:val="24"/>
          <w:lang w:eastAsia="en-GB"/>
        </w:rPr>
      </w:pPr>
    </w:p>
    <w:p w14:paraId="05B019A3" w14:textId="2BDDAF00" w:rsidR="00E765D4" w:rsidRPr="00E765D4" w:rsidRDefault="00E765D4" w:rsidP="00E765D4">
      <w:pPr>
        <w:overflowPunct/>
        <w:autoSpaceDE/>
        <w:autoSpaceDN/>
        <w:adjustRightInd/>
        <w:spacing w:before="0" w:after="160" w:line="240" w:lineRule="auto"/>
        <w:textAlignment w:val="auto"/>
        <w:rPr>
          <w:rFonts w:cs="Arial"/>
          <w:b/>
          <w:bCs/>
          <w:color w:val="00B0F0"/>
          <w:szCs w:val="24"/>
          <w:lang w:eastAsia="en-GB"/>
        </w:rPr>
      </w:pPr>
      <w:r>
        <w:rPr>
          <w:rFonts w:cs="Arial"/>
          <w:b/>
          <w:bCs/>
          <w:color w:val="00B0F0"/>
          <w:szCs w:val="24"/>
          <w:lang w:eastAsia="en-GB"/>
        </w:rPr>
        <w:t xml:space="preserve">Year 3- </w:t>
      </w:r>
      <w:r w:rsidRPr="00E765D4">
        <w:rPr>
          <w:rFonts w:cs="Arial"/>
          <w:b/>
          <w:bCs/>
          <w:color w:val="00B0F0"/>
          <w:szCs w:val="24"/>
          <w:lang w:eastAsia="en-GB"/>
        </w:rPr>
        <w:t>Plant Food Production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1198"/>
      </w:tblGrid>
      <w:tr w:rsidR="00E765D4" w:rsidRPr="00E765D4" w14:paraId="2AEE400F" w14:textId="77777777" w:rsidTr="002713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4341" w14:textId="77777777" w:rsidR="00E765D4" w:rsidRPr="00E765D4" w:rsidRDefault="00E765D4" w:rsidP="00271334">
            <w:p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765D4">
              <w:rPr>
                <w:rFonts w:cs="Arial"/>
                <w:color w:val="000000"/>
                <w:sz w:val="22"/>
                <w:szCs w:val="22"/>
                <w:lang w:eastAsia="en-GB"/>
              </w:rPr>
              <w:t>Carbon dioxide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4E191" w14:textId="77777777" w:rsidR="00E765D4" w:rsidRPr="00E765D4" w:rsidRDefault="00E765D4" w:rsidP="00271334">
            <w:p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765D4">
              <w:rPr>
                <w:rFonts w:cs="Arial"/>
                <w:color w:val="000000"/>
                <w:sz w:val="22"/>
                <w:szCs w:val="22"/>
                <w:lang w:eastAsia="en-GB"/>
              </w:rPr>
              <w:t>A colourless odourless gas found in the air (0.04%) made up of carbon and oxygen. </w:t>
            </w:r>
          </w:p>
        </w:tc>
      </w:tr>
      <w:tr w:rsidR="00E765D4" w:rsidRPr="00E765D4" w14:paraId="3BDAF3EF" w14:textId="77777777" w:rsidTr="002713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44C3" w14:textId="77777777" w:rsidR="00E765D4" w:rsidRPr="00E765D4" w:rsidRDefault="00E765D4" w:rsidP="00271334">
            <w:p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765D4">
              <w:rPr>
                <w:rFonts w:cs="Arial"/>
                <w:color w:val="000000"/>
                <w:sz w:val="22"/>
                <w:szCs w:val="22"/>
                <w:lang w:eastAsia="en-GB"/>
              </w:rPr>
              <w:t>Oxygen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6A0FE" w14:textId="77777777" w:rsidR="00E765D4" w:rsidRPr="00E765D4" w:rsidRDefault="00E765D4" w:rsidP="00271334">
            <w:p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765D4">
              <w:rPr>
                <w:rFonts w:cs="Arial"/>
                <w:color w:val="000000"/>
                <w:sz w:val="22"/>
                <w:szCs w:val="22"/>
                <w:lang w:eastAsia="en-GB"/>
              </w:rPr>
              <w:t>A colourless and odourless gas found in the air (21%)</w:t>
            </w:r>
          </w:p>
        </w:tc>
      </w:tr>
      <w:tr w:rsidR="00E765D4" w:rsidRPr="00E765D4" w14:paraId="03055A27" w14:textId="77777777" w:rsidTr="002713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F27C" w14:textId="77777777" w:rsidR="00E765D4" w:rsidRPr="00E765D4" w:rsidRDefault="00E765D4" w:rsidP="00271334">
            <w:p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765D4">
              <w:rPr>
                <w:rFonts w:cs="Arial"/>
                <w:color w:val="000000"/>
                <w:sz w:val="22"/>
                <w:szCs w:val="22"/>
                <w:lang w:eastAsia="en-GB"/>
              </w:rPr>
              <w:t>Roots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F7702" w14:textId="77777777" w:rsidR="00E765D4" w:rsidRPr="00E765D4" w:rsidRDefault="00E765D4" w:rsidP="00271334">
            <w:p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765D4">
              <w:rPr>
                <w:rFonts w:cs="Arial"/>
                <w:color w:val="000000"/>
                <w:sz w:val="22"/>
                <w:szCs w:val="22"/>
                <w:lang w:eastAsia="en-GB"/>
              </w:rPr>
              <w:t>An organ of a plant that provide anchorage and absorb water and nutrients from the soil</w:t>
            </w:r>
          </w:p>
        </w:tc>
      </w:tr>
      <w:tr w:rsidR="00E765D4" w:rsidRPr="00E765D4" w14:paraId="09817E71" w14:textId="77777777" w:rsidTr="002713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3626" w14:textId="77777777" w:rsidR="00E765D4" w:rsidRPr="00E765D4" w:rsidRDefault="00E765D4" w:rsidP="00271334">
            <w:p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765D4">
              <w:rPr>
                <w:rFonts w:cs="Arial"/>
                <w:color w:val="000000"/>
                <w:sz w:val="22"/>
                <w:szCs w:val="22"/>
                <w:lang w:eastAsia="en-GB"/>
              </w:rPr>
              <w:t>Soil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A418D" w14:textId="77777777" w:rsidR="00E765D4" w:rsidRPr="00E765D4" w:rsidRDefault="00E765D4" w:rsidP="00271334">
            <w:p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765D4">
              <w:rPr>
                <w:rFonts w:cs="Arial"/>
                <w:color w:val="000000"/>
                <w:sz w:val="22"/>
                <w:szCs w:val="22"/>
                <w:lang w:eastAsia="en-GB"/>
              </w:rPr>
              <w:t>A mixture of minerals and organic matter</w:t>
            </w:r>
          </w:p>
        </w:tc>
      </w:tr>
      <w:tr w:rsidR="00E765D4" w:rsidRPr="00E765D4" w14:paraId="71BE8E90" w14:textId="77777777" w:rsidTr="0027133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5BB7" w14:textId="77777777" w:rsidR="00E765D4" w:rsidRPr="00E765D4" w:rsidRDefault="00E765D4" w:rsidP="00271334">
            <w:p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765D4">
              <w:rPr>
                <w:rFonts w:cs="Arial"/>
                <w:color w:val="000000"/>
                <w:sz w:val="22"/>
                <w:szCs w:val="22"/>
                <w:lang w:eastAsia="en-GB"/>
              </w:rPr>
              <w:t>Leaves</w:t>
            </w:r>
          </w:p>
        </w:tc>
        <w:tc>
          <w:tcPr>
            <w:tcW w:w="1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4AD4" w14:textId="77777777" w:rsidR="00E765D4" w:rsidRPr="00E765D4" w:rsidRDefault="00E765D4" w:rsidP="00271334">
            <w:pPr>
              <w:overflowPunct/>
              <w:autoSpaceDE/>
              <w:autoSpaceDN/>
              <w:adjustRightInd/>
              <w:spacing w:before="0" w:after="0" w:line="240" w:lineRule="auto"/>
              <w:textAlignment w:val="auto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E765D4">
              <w:rPr>
                <w:rFonts w:cs="Arial"/>
                <w:color w:val="000000"/>
                <w:sz w:val="22"/>
                <w:szCs w:val="22"/>
                <w:lang w:eastAsia="en-GB"/>
              </w:rPr>
              <w:t>An organ of a plant that are green in colour and absorb carbon dioxide from the air as well as sunlight.</w:t>
            </w:r>
          </w:p>
        </w:tc>
      </w:tr>
    </w:tbl>
    <w:p w14:paraId="3B2DB403" w14:textId="0B29070F" w:rsidR="00D10419" w:rsidRDefault="00E765D4">
      <w:r>
        <w:rPr>
          <w:noProof/>
        </w:rPr>
        <w:drawing>
          <wp:anchor distT="0" distB="0" distL="114300" distR="114300" simplePos="0" relativeHeight="251660288" behindDoc="0" locked="0" layoutInCell="1" allowOverlap="1" wp14:anchorId="3C335619" wp14:editId="06D51EFD">
            <wp:simplePos x="0" y="0"/>
            <wp:positionH relativeFrom="column">
              <wp:posOffset>7448550</wp:posOffset>
            </wp:positionH>
            <wp:positionV relativeFrom="paragraph">
              <wp:posOffset>680720</wp:posOffset>
            </wp:positionV>
            <wp:extent cx="1955174" cy="2381250"/>
            <wp:effectExtent l="0" t="0" r="6985" b="0"/>
            <wp:wrapNone/>
            <wp:docPr id="4" name="Picture 4" descr="Diagram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74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65D4">
        <w:drawing>
          <wp:anchor distT="0" distB="0" distL="114300" distR="114300" simplePos="0" relativeHeight="251659264" behindDoc="0" locked="0" layoutInCell="1" allowOverlap="1" wp14:anchorId="3DBF692B" wp14:editId="2B2F337E">
            <wp:simplePos x="0" y="0"/>
            <wp:positionH relativeFrom="column">
              <wp:posOffset>3400425</wp:posOffset>
            </wp:positionH>
            <wp:positionV relativeFrom="paragraph">
              <wp:posOffset>623570</wp:posOffset>
            </wp:positionV>
            <wp:extent cx="4019550" cy="2470247"/>
            <wp:effectExtent l="0" t="0" r="0" b="6350"/>
            <wp:wrapNone/>
            <wp:docPr id="3" name="Picture 3" descr="Diagram, 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timelin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470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E96F6B" wp14:editId="0247DECE">
            <wp:simplePos x="0" y="0"/>
            <wp:positionH relativeFrom="column">
              <wp:posOffset>-590550</wp:posOffset>
            </wp:positionH>
            <wp:positionV relativeFrom="paragraph">
              <wp:posOffset>328295</wp:posOffset>
            </wp:positionV>
            <wp:extent cx="3942774" cy="2686050"/>
            <wp:effectExtent l="0" t="0" r="635" b="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74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0419" w:rsidSect="00E765D4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ADBA" w14:textId="77777777" w:rsidR="00E765D4" w:rsidRDefault="00E765D4" w:rsidP="00E765D4">
      <w:pPr>
        <w:spacing w:before="0" w:after="0" w:line="240" w:lineRule="auto"/>
      </w:pPr>
      <w:r>
        <w:separator/>
      </w:r>
    </w:p>
  </w:endnote>
  <w:endnote w:type="continuationSeparator" w:id="0">
    <w:p w14:paraId="04AC340A" w14:textId="77777777" w:rsidR="00E765D4" w:rsidRDefault="00E765D4" w:rsidP="00E765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6C85" w14:textId="42C96F77" w:rsidR="00E765D4" w:rsidRPr="00E765D4" w:rsidRDefault="00E765D4">
    <w:pPr>
      <w:pStyle w:val="Footer"/>
    </w:pPr>
    <w:r w:rsidRPr="00E765D4">
      <w:rPr>
        <w:b/>
        <w:bCs/>
      </w:rPr>
      <w:t>Word lists and classroom prompts to support the vocabulary taught in the Year 3 Hampshire Science Learning Journeys</w:t>
    </w:r>
    <w:r>
      <w:rPr>
        <w:b/>
        <w:bCs/>
      </w:rPr>
      <w:t xml:space="preserve"> </w:t>
    </w:r>
    <w:r>
      <w:t xml:space="preserve">Full version can be found on </w:t>
    </w:r>
    <w:hyperlink r:id="rId1" w:history="1">
      <w:r>
        <w:rPr>
          <w:rStyle w:val="Hyperlink"/>
        </w:rPr>
        <w:t>Science Moodle: All courses (hants.gov.uk)</w:t>
      </w:r>
    </w:hyperlink>
  </w:p>
  <w:p w14:paraId="0D0CEC25" w14:textId="77777777" w:rsidR="00E765D4" w:rsidRDefault="00E76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9804" w14:textId="77777777" w:rsidR="00E765D4" w:rsidRDefault="00E765D4" w:rsidP="00E765D4">
      <w:pPr>
        <w:spacing w:before="0" w:after="0" w:line="240" w:lineRule="auto"/>
      </w:pPr>
      <w:r>
        <w:separator/>
      </w:r>
    </w:p>
  </w:footnote>
  <w:footnote w:type="continuationSeparator" w:id="0">
    <w:p w14:paraId="4F3BA81A" w14:textId="77777777" w:rsidR="00E765D4" w:rsidRDefault="00E765D4" w:rsidP="00E765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72D7" w14:textId="6F39467F" w:rsidR="00E765D4" w:rsidRPr="00E765D4" w:rsidRDefault="00E765D4">
    <w:pPr>
      <w:pStyle w:val="Header"/>
      <w:rPr>
        <w:b/>
        <w:bCs/>
      </w:rPr>
    </w:pPr>
    <w:r w:rsidRPr="00E765D4"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03820F52" wp14:editId="3DAA403E">
          <wp:simplePos x="0" y="0"/>
          <wp:positionH relativeFrom="page">
            <wp:posOffset>8124825</wp:posOffset>
          </wp:positionH>
          <wp:positionV relativeFrom="page">
            <wp:posOffset>210820</wp:posOffset>
          </wp:positionV>
          <wp:extent cx="2142490" cy="832485"/>
          <wp:effectExtent l="0" t="0" r="0" b="5715"/>
          <wp:wrapNone/>
          <wp:docPr id="409" name="Picture 409" descr="HIA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IA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65D4">
      <w:rPr>
        <w:b/>
        <w:bCs/>
      </w:rPr>
      <w:t xml:space="preserve">SAMPLE </w:t>
    </w:r>
  </w:p>
  <w:p w14:paraId="548D7BC1" w14:textId="77777777" w:rsidR="00E765D4" w:rsidRDefault="00E76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D4"/>
    <w:rsid w:val="006C750D"/>
    <w:rsid w:val="00C07AE3"/>
    <w:rsid w:val="00D10419"/>
    <w:rsid w:val="00E7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BC547"/>
  <w15:chartTrackingRefBased/>
  <w15:docId w15:val="{57C1D0F0-4595-4B89-B275-3BE6A9A7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D4"/>
    <w:pPr>
      <w:overflowPunct w:val="0"/>
      <w:autoSpaceDE w:val="0"/>
      <w:autoSpaceDN w:val="0"/>
      <w:adjustRightInd w:val="0"/>
      <w:spacing w:before="140" w:after="60" w:line="280" w:lineRule="exact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65D4"/>
    <w:pPr>
      <w:keepNext/>
      <w:outlineLvl w:val="3"/>
    </w:pPr>
    <w:rPr>
      <w:rFonts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5D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5D4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765D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5D4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765D4"/>
    <w:rPr>
      <w:rFonts w:ascii="Arial" w:eastAsia="Times New Roman" w:hAnsi="Arial" w:cs="Arial"/>
      <w:b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76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cience.hias.hants.gov.uk/course/index.php?categoryid=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Emma (Childrens Services)</dc:creator>
  <cp:keywords/>
  <dc:description/>
  <cp:lastModifiedBy>Cooper, Emma (Childrens Services)</cp:lastModifiedBy>
  <cp:revision>1</cp:revision>
  <dcterms:created xsi:type="dcterms:W3CDTF">2022-02-03T13:06:00Z</dcterms:created>
  <dcterms:modified xsi:type="dcterms:W3CDTF">2022-02-03T13:13:00Z</dcterms:modified>
</cp:coreProperties>
</file>