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D9BA" w14:textId="2A1BEADF" w:rsidR="007908CE" w:rsidRDefault="00732179">
      <w:r w:rsidRPr="00DD6945">
        <w:rPr>
          <w:rFonts w:ascii="Arial" w:hAnsi="Arial" w:cs="Arial"/>
          <w:sz w:val="32"/>
          <w:szCs w:val="32"/>
        </w:rPr>
        <w:drawing>
          <wp:anchor distT="0" distB="0" distL="114300" distR="114300" simplePos="0" relativeHeight="251671552" behindDoc="0" locked="0" layoutInCell="1" allowOverlap="1" wp14:anchorId="3EF4B9A3" wp14:editId="7A64669F">
            <wp:simplePos x="0" y="0"/>
            <wp:positionH relativeFrom="column">
              <wp:posOffset>2760980</wp:posOffset>
            </wp:positionH>
            <wp:positionV relativeFrom="paragraph">
              <wp:posOffset>-364490</wp:posOffset>
            </wp:positionV>
            <wp:extent cx="2219325" cy="942975"/>
            <wp:effectExtent l="0" t="0" r="9525" b="9525"/>
            <wp:wrapNone/>
            <wp:docPr id="85" name="Picture 8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2219325" cy="942975"/>
                    </a:xfrm>
                    <a:prstGeom prst="rect">
                      <a:avLst/>
                    </a:prstGeom>
                  </pic:spPr>
                </pic:pic>
              </a:graphicData>
            </a:graphic>
            <wp14:sizeRelH relativeFrom="page">
              <wp14:pctWidth>0</wp14:pctWidth>
            </wp14:sizeRelH>
            <wp14:sizeRelV relativeFrom="page">
              <wp14:pctHeight>0</wp14:pctHeight>
            </wp14:sizeRelV>
          </wp:anchor>
        </w:drawing>
      </w:r>
      <w:r w:rsidRPr="009533DC">
        <w:rPr>
          <w:rFonts w:ascii="Arial" w:hAnsi="Arial" w:cs="Arial"/>
          <w:sz w:val="32"/>
          <w:szCs w:val="32"/>
        </w:rPr>
        <w:drawing>
          <wp:anchor distT="0" distB="0" distL="114300" distR="114300" simplePos="0" relativeHeight="251670528" behindDoc="0" locked="0" layoutInCell="1" allowOverlap="1" wp14:anchorId="5E7ECD33" wp14:editId="3B2AF777">
            <wp:simplePos x="0" y="0"/>
            <wp:positionH relativeFrom="column">
              <wp:posOffset>-2113915</wp:posOffset>
            </wp:positionH>
            <wp:positionV relativeFrom="paragraph">
              <wp:posOffset>-381000</wp:posOffset>
            </wp:positionV>
            <wp:extent cx="1990725" cy="933450"/>
            <wp:effectExtent l="0" t="0" r="9525"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990725" cy="933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DEBDCAC" wp14:editId="790DF09E">
            <wp:simplePos x="0" y="0"/>
            <wp:positionH relativeFrom="margin">
              <wp:posOffset>298532</wp:posOffset>
            </wp:positionH>
            <wp:positionV relativeFrom="paragraph">
              <wp:posOffset>-233961</wp:posOffset>
            </wp:positionV>
            <wp:extent cx="2295525" cy="753110"/>
            <wp:effectExtent l="0" t="0" r="9525" b="889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2845" b="34338"/>
                    <a:stretch/>
                  </pic:blipFill>
                  <pic:spPr bwMode="auto">
                    <a:xfrm>
                      <a:off x="0" y="0"/>
                      <a:ext cx="2295525" cy="753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36ADC5" w14:textId="77777777" w:rsidR="007908CE" w:rsidRDefault="007908CE"/>
    <w:p w14:paraId="285B9FF9" w14:textId="77777777" w:rsidR="007908CE" w:rsidRDefault="007908CE" w:rsidP="007908CE">
      <w:pPr>
        <w:jc w:val="center"/>
        <w:rPr>
          <w:rFonts w:ascii="Arial" w:hAnsi="Arial" w:cs="Arial"/>
          <w:sz w:val="32"/>
          <w:szCs w:val="32"/>
        </w:rPr>
      </w:pPr>
    </w:p>
    <w:p w14:paraId="5FF23B8B" w14:textId="77777777" w:rsidR="007908CE" w:rsidRDefault="007908CE" w:rsidP="007908CE">
      <w:pPr>
        <w:jc w:val="center"/>
        <w:rPr>
          <w:rFonts w:ascii="Arial" w:hAnsi="Arial" w:cs="Arial"/>
          <w:sz w:val="32"/>
          <w:szCs w:val="32"/>
        </w:rPr>
      </w:pPr>
    </w:p>
    <w:p w14:paraId="2947971E" w14:textId="77777777" w:rsidR="007908CE" w:rsidRDefault="007908CE" w:rsidP="007908CE">
      <w:pPr>
        <w:jc w:val="center"/>
        <w:rPr>
          <w:rFonts w:ascii="Arial" w:hAnsi="Arial" w:cs="Arial"/>
          <w:sz w:val="32"/>
          <w:szCs w:val="32"/>
        </w:rPr>
      </w:pPr>
    </w:p>
    <w:p w14:paraId="7DFB00D8" w14:textId="6AE333D0" w:rsidR="007908CE" w:rsidRPr="00732179" w:rsidRDefault="007908CE" w:rsidP="007908CE">
      <w:pPr>
        <w:ind w:left="-624"/>
        <w:jc w:val="center"/>
        <w:rPr>
          <w:rFonts w:ascii="Arial" w:hAnsi="Arial" w:cs="Arial"/>
          <w:b/>
          <w:bCs/>
          <w:sz w:val="32"/>
          <w:szCs w:val="32"/>
        </w:rPr>
      </w:pPr>
      <w:r w:rsidRPr="00732179">
        <w:rPr>
          <w:rFonts w:ascii="Arial" w:hAnsi="Arial" w:cs="Arial"/>
          <w:b/>
          <w:bCs/>
          <w:sz w:val="32"/>
          <w:szCs w:val="32"/>
        </w:rPr>
        <w:t>Safety in Secondary Science KS3 &amp; KS4</w:t>
      </w:r>
    </w:p>
    <w:p w14:paraId="215C632B" w14:textId="16EA6B27" w:rsidR="007908CE" w:rsidRPr="00732179" w:rsidRDefault="007908CE" w:rsidP="007908CE">
      <w:pPr>
        <w:ind w:left="-624"/>
        <w:jc w:val="center"/>
        <w:rPr>
          <w:rFonts w:ascii="Arial" w:hAnsi="Arial" w:cs="Arial"/>
          <w:b/>
          <w:bCs/>
          <w:sz w:val="32"/>
          <w:szCs w:val="32"/>
        </w:rPr>
      </w:pPr>
      <w:r w:rsidRPr="00732179">
        <w:rPr>
          <w:rFonts w:ascii="Arial" w:hAnsi="Arial" w:cs="Arial"/>
          <w:b/>
          <w:bCs/>
          <w:sz w:val="32"/>
          <w:szCs w:val="32"/>
        </w:rPr>
        <w:t>Risk Assessments in Secondary Science</w:t>
      </w:r>
    </w:p>
    <w:p w14:paraId="70553678" w14:textId="6EDDBAD9" w:rsidR="007908CE" w:rsidRPr="00732179" w:rsidRDefault="007908CE" w:rsidP="007908CE">
      <w:pPr>
        <w:ind w:left="-624"/>
        <w:jc w:val="center"/>
        <w:rPr>
          <w:rFonts w:ascii="Arial" w:hAnsi="Arial" w:cs="Arial"/>
          <w:b/>
          <w:bCs/>
          <w:sz w:val="32"/>
          <w:szCs w:val="32"/>
        </w:rPr>
      </w:pPr>
      <w:r w:rsidRPr="00732179">
        <w:rPr>
          <w:rFonts w:ascii="Arial" w:hAnsi="Arial" w:cs="Arial"/>
          <w:b/>
          <w:bCs/>
          <w:sz w:val="32"/>
          <w:szCs w:val="32"/>
        </w:rPr>
        <w:t>Published June 2022</w:t>
      </w:r>
    </w:p>
    <w:p w14:paraId="0206738A" w14:textId="17EC9BF2" w:rsidR="00CC4AAF" w:rsidRDefault="00CC4AAF"/>
    <w:p w14:paraId="13E0A07C" w14:textId="07F8CF4A" w:rsidR="00CC4AAF" w:rsidRDefault="00CC4AAF"/>
    <w:p w14:paraId="6C44077F" w14:textId="791E1C41" w:rsidR="00CC4AAF" w:rsidRDefault="00CC4AAF"/>
    <w:p w14:paraId="716F4A04" w14:textId="75D5FED6" w:rsidR="00CC4AAF" w:rsidRDefault="00CC4AAF"/>
    <w:p w14:paraId="6359DE8B" w14:textId="3E3BCB13" w:rsidR="00CC4AAF" w:rsidRDefault="007908CE">
      <w:r>
        <w:rPr>
          <w:rFonts w:ascii="Times New Roman" w:eastAsia="PMingLiU" w:hAnsi="Times New Roman"/>
          <w:noProof/>
        </w:rPr>
        <mc:AlternateContent>
          <mc:Choice Requires="wps">
            <w:drawing>
              <wp:anchor distT="0" distB="297815" distL="0" distR="0" simplePos="0" relativeHeight="251660288" behindDoc="0" locked="0" layoutInCell="1" allowOverlap="1" wp14:anchorId="05F1FF92" wp14:editId="21985FA5">
                <wp:simplePos x="0" y="0"/>
                <wp:positionH relativeFrom="page">
                  <wp:posOffset>1885315</wp:posOffset>
                </wp:positionH>
                <wp:positionV relativeFrom="page">
                  <wp:posOffset>4665027</wp:posOffset>
                </wp:positionV>
                <wp:extent cx="4163060" cy="3782695"/>
                <wp:effectExtent l="0" t="0" r="8890" b="8255"/>
                <wp:wrapNone/>
                <wp:docPr id="1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3782695"/>
                        </a:xfrm>
                        <a:prstGeom prst="rect">
                          <a:avLst/>
                        </a:prstGeom>
                        <a:solidFill>
                          <a:srgbClr val="E5E7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C06DB" w14:textId="0F324A33" w:rsidR="007908CE" w:rsidRPr="007908CE" w:rsidRDefault="007908CE" w:rsidP="007908CE">
                            <w:pPr>
                              <w:tabs>
                                <w:tab w:val="left" w:pos="504"/>
                              </w:tabs>
                              <w:spacing w:before="183" w:after="0" w:line="280" w:lineRule="exact"/>
                              <w:ind w:left="504" w:right="720" w:hanging="288"/>
                              <w:textAlignment w:val="baseline"/>
                              <w:rPr>
                                <w:b/>
                                <w:bCs/>
                              </w:rPr>
                            </w:pPr>
                            <w:r w:rsidRPr="007908CE">
                              <w:rPr>
                                <w:b/>
                                <w:bCs/>
                              </w:rPr>
                              <w:t>See also:</w:t>
                            </w:r>
                          </w:p>
                          <w:p w14:paraId="6AF0B3AB" w14:textId="77777777" w:rsidR="007908CE" w:rsidRDefault="007908CE" w:rsidP="007908CE">
                            <w:pPr>
                              <w:numPr>
                                <w:ilvl w:val="0"/>
                                <w:numId w:val="2"/>
                              </w:numPr>
                              <w:tabs>
                                <w:tab w:val="clear" w:pos="288"/>
                                <w:tab w:val="left" w:pos="504"/>
                              </w:tabs>
                              <w:spacing w:before="183" w:after="0" w:line="280" w:lineRule="exact"/>
                              <w:ind w:left="504" w:right="720" w:hanging="288"/>
                              <w:textAlignment w:val="baseline"/>
                              <w:rPr>
                                <w:rFonts w:eastAsia="Arial"/>
                                <w:color w:val="000000"/>
                              </w:rPr>
                            </w:pPr>
                            <w:r>
                              <w:rPr>
                                <w:rFonts w:eastAsia="Arial"/>
                                <w:color w:val="000000"/>
                                <w:lang w:val="en-US"/>
                              </w:rPr>
                              <w:t xml:space="preserve">CLEAPSS </w:t>
                            </w:r>
                            <w:r>
                              <w:rPr>
                                <w:rFonts w:eastAsia="Arial"/>
                                <w:i/>
                                <w:color w:val="000000"/>
                                <w:lang w:val="en-US"/>
                              </w:rPr>
                              <w:t xml:space="preserve">Laboratory handbook – Chapter 2.2.2: Risk assessments </w:t>
                            </w:r>
                            <w:r>
                              <w:rPr>
                                <w:rFonts w:eastAsia="Arial"/>
                                <w:color w:val="000000"/>
                                <w:lang w:val="en-US"/>
                              </w:rPr>
                              <w:t>(pages 211 – 213)</w:t>
                            </w:r>
                          </w:p>
                          <w:p w14:paraId="2F299471" w14:textId="77777777" w:rsidR="007908CE" w:rsidRDefault="007908CE" w:rsidP="007908CE">
                            <w:pPr>
                              <w:numPr>
                                <w:ilvl w:val="0"/>
                                <w:numId w:val="2"/>
                              </w:numPr>
                              <w:tabs>
                                <w:tab w:val="clear" w:pos="288"/>
                                <w:tab w:val="left" w:pos="504"/>
                              </w:tabs>
                              <w:spacing w:before="179" w:after="0" w:line="279" w:lineRule="exact"/>
                              <w:ind w:left="504" w:right="576" w:hanging="288"/>
                              <w:textAlignment w:val="baseline"/>
                              <w:rPr>
                                <w:rFonts w:eastAsia="Arial"/>
                                <w:color w:val="000000"/>
                              </w:rPr>
                            </w:pPr>
                            <w:r>
                              <w:rPr>
                                <w:rFonts w:eastAsia="Arial"/>
                                <w:color w:val="000000"/>
                                <w:lang w:val="en-US"/>
                              </w:rPr>
                              <w:t xml:space="preserve">CLEAPSS </w:t>
                            </w:r>
                            <w:r>
                              <w:rPr>
                                <w:rFonts w:eastAsia="Arial"/>
                                <w:i/>
                                <w:color w:val="000000"/>
                                <w:lang w:val="en-US"/>
                              </w:rPr>
                              <w:t>Guide G77: Science for secondary-aged pupils with special educational needs</w:t>
                            </w:r>
                          </w:p>
                          <w:p w14:paraId="69308D7D" w14:textId="77777777" w:rsidR="007908CE" w:rsidRDefault="007908CE" w:rsidP="007908CE">
                            <w:pPr>
                              <w:numPr>
                                <w:ilvl w:val="0"/>
                                <w:numId w:val="2"/>
                              </w:numPr>
                              <w:tabs>
                                <w:tab w:val="clear" w:pos="288"/>
                                <w:tab w:val="left" w:pos="504"/>
                              </w:tabs>
                              <w:spacing w:before="181" w:after="0" w:line="279" w:lineRule="exact"/>
                              <w:ind w:left="504" w:right="360" w:hanging="288"/>
                              <w:textAlignment w:val="baseline"/>
                              <w:rPr>
                                <w:rFonts w:eastAsia="Arial"/>
                                <w:color w:val="000000"/>
                              </w:rPr>
                            </w:pPr>
                            <w:r>
                              <w:rPr>
                                <w:rFonts w:eastAsia="Arial"/>
                                <w:color w:val="000000"/>
                                <w:lang w:val="en-US"/>
                              </w:rPr>
                              <w:t xml:space="preserve">CLEAPSS </w:t>
                            </w:r>
                            <w:r>
                              <w:rPr>
                                <w:rFonts w:eastAsia="Arial"/>
                                <w:i/>
                                <w:color w:val="000000"/>
                                <w:lang w:val="en-US"/>
                              </w:rPr>
                              <w:t>Guide L196: Managing risk assessment in science</w:t>
                            </w:r>
                          </w:p>
                          <w:p w14:paraId="06B0D778" w14:textId="77777777" w:rsidR="007908CE" w:rsidRDefault="007908CE" w:rsidP="007908CE">
                            <w:pPr>
                              <w:numPr>
                                <w:ilvl w:val="0"/>
                                <w:numId w:val="2"/>
                              </w:numPr>
                              <w:tabs>
                                <w:tab w:val="clear" w:pos="288"/>
                                <w:tab w:val="left" w:pos="504"/>
                              </w:tabs>
                              <w:spacing w:before="174" w:after="0" w:line="285" w:lineRule="exact"/>
                              <w:ind w:left="504" w:right="576" w:hanging="288"/>
                              <w:textAlignment w:val="baseline"/>
                              <w:rPr>
                                <w:rFonts w:eastAsia="Arial"/>
                                <w:color w:val="000000"/>
                              </w:rPr>
                            </w:pPr>
                            <w:r>
                              <w:rPr>
                                <w:rFonts w:eastAsia="Arial"/>
                                <w:color w:val="000000"/>
                                <w:lang w:val="en-US"/>
                              </w:rPr>
                              <w:t xml:space="preserve">CLEAPSS </w:t>
                            </w:r>
                            <w:r>
                              <w:rPr>
                                <w:rFonts w:eastAsia="Arial"/>
                                <w:i/>
                                <w:color w:val="000000"/>
                                <w:lang w:val="en-US"/>
                              </w:rPr>
                              <w:t>Guide G238: Health and safety induction and training of science teachers</w:t>
                            </w:r>
                          </w:p>
                          <w:p w14:paraId="4946CF04" w14:textId="77777777" w:rsidR="007908CE" w:rsidRDefault="007908CE" w:rsidP="007908CE">
                            <w:pPr>
                              <w:numPr>
                                <w:ilvl w:val="0"/>
                                <w:numId w:val="2"/>
                              </w:numPr>
                              <w:tabs>
                                <w:tab w:val="clear" w:pos="288"/>
                                <w:tab w:val="left" w:pos="504"/>
                              </w:tabs>
                              <w:spacing w:before="169" w:after="0" w:line="285" w:lineRule="exact"/>
                              <w:ind w:left="504" w:right="1008" w:hanging="288"/>
                              <w:textAlignment w:val="baseline"/>
                              <w:rPr>
                                <w:rFonts w:eastAsia="Arial"/>
                                <w:color w:val="000000"/>
                              </w:rPr>
                            </w:pPr>
                            <w:r>
                              <w:rPr>
                                <w:rFonts w:eastAsia="Arial"/>
                                <w:color w:val="000000"/>
                                <w:lang w:val="en-US"/>
                              </w:rPr>
                              <w:t xml:space="preserve">CLEAPSS </w:t>
                            </w:r>
                            <w:r>
                              <w:rPr>
                                <w:rFonts w:eastAsia="Arial"/>
                                <w:i/>
                                <w:color w:val="000000"/>
                                <w:lang w:val="en-US"/>
                              </w:rPr>
                              <w:t>Guide PS 009: Science class sizes, laboratory sizes and possible effects on safety</w:t>
                            </w:r>
                          </w:p>
                          <w:p w14:paraId="3C809DAD" w14:textId="77777777" w:rsidR="007908CE" w:rsidRDefault="007908CE" w:rsidP="007908CE">
                            <w:pPr>
                              <w:numPr>
                                <w:ilvl w:val="0"/>
                                <w:numId w:val="2"/>
                              </w:numPr>
                              <w:tabs>
                                <w:tab w:val="clear" w:pos="288"/>
                                <w:tab w:val="left" w:pos="504"/>
                              </w:tabs>
                              <w:spacing w:before="181" w:after="0" w:line="279" w:lineRule="exact"/>
                              <w:ind w:left="504" w:right="576" w:hanging="288"/>
                              <w:textAlignment w:val="baseline"/>
                              <w:rPr>
                                <w:rFonts w:eastAsia="Arial"/>
                                <w:color w:val="000000"/>
                              </w:rPr>
                            </w:pPr>
                            <w:r>
                              <w:rPr>
                                <w:rFonts w:eastAsia="Arial"/>
                                <w:color w:val="000000"/>
                                <w:lang w:val="en-US"/>
                              </w:rPr>
                              <w:t xml:space="preserve">CLEAPSS </w:t>
                            </w:r>
                            <w:r>
                              <w:rPr>
                                <w:rFonts w:eastAsia="Arial"/>
                                <w:i/>
                                <w:color w:val="000000"/>
                                <w:lang w:val="en-US"/>
                              </w:rPr>
                              <w:t>Guide PS 090: Making and recording risk assessment in school science</w:t>
                            </w:r>
                          </w:p>
                          <w:p w14:paraId="2D2DCBCB" w14:textId="39FF0C49" w:rsidR="007908CE" w:rsidRPr="007908CE" w:rsidRDefault="007908CE" w:rsidP="007908CE">
                            <w:pPr>
                              <w:numPr>
                                <w:ilvl w:val="0"/>
                                <w:numId w:val="2"/>
                              </w:numPr>
                              <w:tabs>
                                <w:tab w:val="clear" w:pos="288"/>
                                <w:tab w:val="left" w:pos="504"/>
                              </w:tabs>
                              <w:spacing w:before="181" w:after="0" w:line="280" w:lineRule="exact"/>
                              <w:ind w:left="504" w:hanging="288"/>
                              <w:textAlignment w:val="baseline"/>
                              <w:rPr>
                                <w:rFonts w:eastAsia="Arial"/>
                                <w:color w:val="000000"/>
                                <w:spacing w:val="1"/>
                              </w:rPr>
                            </w:pPr>
                            <w:r>
                              <w:rPr>
                                <w:rFonts w:eastAsia="Arial"/>
                                <w:color w:val="000000"/>
                                <w:spacing w:val="1"/>
                                <w:lang w:val="en-US"/>
                              </w:rPr>
                              <w:t xml:space="preserve">CLEAPSS </w:t>
                            </w:r>
                            <w:r>
                              <w:rPr>
                                <w:rFonts w:eastAsia="Arial"/>
                                <w:i/>
                                <w:color w:val="000000"/>
                                <w:spacing w:val="1"/>
                                <w:lang w:val="en-US"/>
                              </w:rPr>
                              <w:t>Student safety sheets</w:t>
                            </w:r>
                          </w:p>
                          <w:p w14:paraId="42397BB8" w14:textId="77777777" w:rsidR="007908CE" w:rsidRDefault="007908CE" w:rsidP="007908CE">
                            <w:pPr>
                              <w:numPr>
                                <w:ilvl w:val="0"/>
                                <w:numId w:val="2"/>
                              </w:numPr>
                              <w:tabs>
                                <w:tab w:val="clear" w:pos="288"/>
                                <w:tab w:val="left" w:pos="504"/>
                              </w:tabs>
                              <w:spacing w:before="180" w:after="621" w:line="280" w:lineRule="exact"/>
                              <w:ind w:left="504" w:hanging="288"/>
                              <w:textAlignment w:val="baseline"/>
                              <w:rPr>
                                <w:rFonts w:eastAsia="Arial"/>
                                <w:color w:val="000000"/>
                              </w:rPr>
                            </w:pPr>
                            <w:r>
                              <w:rPr>
                                <w:rFonts w:eastAsia="Arial"/>
                                <w:color w:val="000000"/>
                                <w:lang w:val="en-US"/>
                              </w:rPr>
                              <w:t xml:space="preserve">CLEAPSS </w:t>
                            </w:r>
                            <w:proofErr w:type="spellStart"/>
                            <w:r>
                              <w:rPr>
                                <w:rFonts w:eastAsia="Arial"/>
                                <w:i/>
                                <w:color w:val="000000"/>
                                <w:lang w:val="en-US"/>
                              </w:rPr>
                              <w:t>Hazcards</w:t>
                            </w:r>
                            <w:proofErr w:type="spellEnd"/>
                            <w:r>
                              <w:rPr>
                                <w:rFonts w:eastAsia="Arial"/>
                                <w:i/>
                                <w:color w:val="000000"/>
                                <w:lang w:val="en-US"/>
                              </w:rPr>
                              <w:t xml:space="preserve"> including emergency </w:t>
                            </w:r>
                            <w:proofErr w:type="spellStart"/>
                            <w:r>
                              <w:rPr>
                                <w:rFonts w:eastAsia="Arial"/>
                                <w:i/>
                                <w:color w:val="000000"/>
                                <w:lang w:val="en-US"/>
                              </w:rPr>
                              <w:t>Hazcards</w:t>
                            </w:r>
                            <w:proofErr w:type="spellEnd"/>
                          </w:p>
                          <w:p w14:paraId="08871B93" w14:textId="77777777" w:rsidR="007908CE" w:rsidRDefault="007908CE" w:rsidP="007908CE">
                            <w:pPr>
                              <w:tabs>
                                <w:tab w:val="left" w:pos="504"/>
                              </w:tabs>
                              <w:spacing w:before="181" w:after="0" w:line="280" w:lineRule="exact"/>
                              <w:ind w:left="504"/>
                              <w:textAlignment w:val="baseline"/>
                              <w:rPr>
                                <w:rFonts w:eastAsia="Arial"/>
                                <w:color w:val="000000"/>
                                <w:spacing w:val="1"/>
                              </w:rPr>
                            </w:pPr>
                          </w:p>
                          <w:p w14:paraId="34590AC0" w14:textId="77777777" w:rsidR="00CC4AAF" w:rsidRDefault="00CC4AAF" w:rsidP="00CC4A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1FF92" id="_x0000_t202" coordsize="21600,21600" o:spt="202" path="m,l,21600r21600,l21600,xe">
                <v:stroke joinstyle="miter"/>
                <v:path gradientshapeok="t" o:connecttype="rect"/>
              </v:shapetype>
              <v:shape id="Text Box 17" o:spid="_x0000_s1026" type="#_x0000_t202" style="position:absolute;margin-left:148.45pt;margin-top:367.3pt;width:327.8pt;height:297.85pt;z-index:251660288;visibility:visible;mso-wrap-style:square;mso-width-percent:0;mso-height-percent:0;mso-wrap-distance-left:0;mso-wrap-distance-top:0;mso-wrap-distance-right:0;mso-wrap-distance-bottom:23.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" fillcolor="#e5e7e7" stroked="f">
                <v:textbox inset="0,0,0,0">
                  <w:txbxContent>
                    <w:p w14:paraId="324C06DB" w14:textId="0F324A33" w:rsidR="007908CE" w:rsidRPr="007908CE" w:rsidRDefault="007908CE" w:rsidP="007908CE">
                      <w:pPr>
                        <w:tabs>
                          <w:tab w:val="left" w:pos="504"/>
                        </w:tabs>
                        <w:spacing w:before="183" w:after="0" w:line="280" w:lineRule="exact"/>
                        <w:ind w:left="504" w:right="720" w:hanging="288"/>
                        <w:textAlignment w:val="baseline"/>
                        <w:rPr>
                          <w:b/>
                          <w:bCs/>
                        </w:rPr>
                      </w:pPr>
                      <w:r w:rsidRPr="007908CE">
                        <w:rPr>
                          <w:b/>
                          <w:bCs/>
                        </w:rPr>
                        <w:t>See also:</w:t>
                      </w:r>
                    </w:p>
                    <w:p w14:paraId="6AF0B3AB" w14:textId="77777777" w:rsidR="007908CE" w:rsidRDefault="007908CE" w:rsidP="007908CE">
                      <w:pPr>
                        <w:numPr>
                          <w:ilvl w:val="0"/>
                          <w:numId w:val="2"/>
                        </w:numPr>
                        <w:tabs>
                          <w:tab w:val="clear" w:pos="288"/>
                          <w:tab w:val="left" w:pos="504"/>
                        </w:tabs>
                        <w:spacing w:before="183" w:after="0" w:line="280" w:lineRule="exact"/>
                        <w:ind w:left="504" w:right="720" w:hanging="288"/>
                        <w:textAlignment w:val="baseline"/>
                        <w:rPr>
                          <w:rFonts w:eastAsia="Arial"/>
                          <w:color w:val="000000"/>
                        </w:rPr>
                      </w:pPr>
                      <w:r>
                        <w:rPr>
                          <w:rFonts w:eastAsia="Arial"/>
                          <w:color w:val="000000"/>
                          <w:lang w:val="en-US"/>
                        </w:rPr>
                        <w:t xml:space="preserve">CLEAPSS </w:t>
                      </w:r>
                      <w:r>
                        <w:rPr>
                          <w:rFonts w:eastAsia="Arial"/>
                          <w:i/>
                          <w:color w:val="000000"/>
                          <w:lang w:val="en-US"/>
                        </w:rPr>
                        <w:t xml:space="preserve">Laboratory handbook – Chapter 2.2.2: Risk assessments </w:t>
                      </w:r>
                      <w:r>
                        <w:rPr>
                          <w:rFonts w:eastAsia="Arial"/>
                          <w:color w:val="000000"/>
                          <w:lang w:val="en-US"/>
                        </w:rPr>
                        <w:t>(pages 211 – 213)</w:t>
                      </w:r>
                    </w:p>
                    <w:p w14:paraId="2F299471" w14:textId="77777777" w:rsidR="007908CE" w:rsidRDefault="007908CE" w:rsidP="007908CE">
                      <w:pPr>
                        <w:numPr>
                          <w:ilvl w:val="0"/>
                          <w:numId w:val="2"/>
                        </w:numPr>
                        <w:tabs>
                          <w:tab w:val="clear" w:pos="288"/>
                          <w:tab w:val="left" w:pos="504"/>
                        </w:tabs>
                        <w:spacing w:before="179" w:after="0" w:line="279" w:lineRule="exact"/>
                        <w:ind w:left="504" w:right="576" w:hanging="288"/>
                        <w:textAlignment w:val="baseline"/>
                        <w:rPr>
                          <w:rFonts w:eastAsia="Arial"/>
                          <w:color w:val="000000"/>
                        </w:rPr>
                      </w:pPr>
                      <w:r>
                        <w:rPr>
                          <w:rFonts w:eastAsia="Arial"/>
                          <w:color w:val="000000"/>
                          <w:lang w:val="en-US"/>
                        </w:rPr>
                        <w:t xml:space="preserve">CLEAPSS </w:t>
                      </w:r>
                      <w:r>
                        <w:rPr>
                          <w:rFonts w:eastAsia="Arial"/>
                          <w:i/>
                          <w:color w:val="000000"/>
                          <w:lang w:val="en-US"/>
                        </w:rPr>
                        <w:t>Guide G77: Science for secondary-aged pupils with special educational needs</w:t>
                      </w:r>
                    </w:p>
                    <w:p w14:paraId="69308D7D" w14:textId="77777777" w:rsidR="007908CE" w:rsidRDefault="007908CE" w:rsidP="007908CE">
                      <w:pPr>
                        <w:numPr>
                          <w:ilvl w:val="0"/>
                          <w:numId w:val="2"/>
                        </w:numPr>
                        <w:tabs>
                          <w:tab w:val="clear" w:pos="288"/>
                          <w:tab w:val="left" w:pos="504"/>
                        </w:tabs>
                        <w:spacing w:before="181" w:after="0" w:line="279" w:lineRule="exact"/>
                        <w:ind w:left="504" w:right="360" w:hanging="288"/>
                        <w:textAlignment w:val="baseline"/>
                        <w:rPr>
                          <w:rFonts w:eastAsia="Arial"/>
                          <w:color w:val="000000"/>
                        </w:rPr>
                      </w:pPr>
                      <w:r>
                        <w:rPr>
                          <w:rFonts w:eastAsia="Arial"/>
                          <w:color w:val="000000"/>
                          <w:lang w:val="en-US"/>
                        </w:rPr>
                        <w:t xml:space="preserve">CLEAPSS </w:t>
                      </w:r>
                      <w:r>
                        <w:rPr>
                          <w:rFonts w:eastAsia="Arial"/>
                          <w:i/>
                          <w:color w:val="000000"/>
                          <w:lang w:val="en-US"/>
                        </w:rPr>
                        <w:t>Guide L196: Managing risk assessment in science</w:t>
                      </w:r>
                    </w:p>
                    <w:p w14:paraId="06B0D778" w14:textId="77777777" w:rsidR="007908CE" w:rsidRDefault="007908CE" w:rsidP="007908CE">
                      <w:pPr>
                        <w:numPr>
                          <w:ilvl w:val="0"/>
                          <w:numId w:val="2"/>
                        </w:numPr>
                        <w:tabs>
                          <w:tab w:val="clear" w:pos="288"/>
                          <w:tab w:val="left" w:pos="504"/>
                        </w:tabs>
                        <w:spacing w:before="174" w:after="0" w:line="285" w:lineRule="exact"/>
                        <w:ind w:left="504" w:right="576" w:hanging="288"/>
                        <w:textAlignment w:val="baseline"/>
                        <w:rPr>
                          <w:rFonts w:eastAsia="Arial"/>
                          <w:color w:val="000000"/>
                        </w:rPr>
                      </w:pPr>
                      <w:r>
                        <w:rPr>
                          <w:rFonts w:eastAsia="Arial"/>
                          <w:color w:val="000000"/>
                          <w:lang w:val="en-US"/>
                        </w:rPr>
                        <w:t xml:space="preserve">CLEAPSS </w:t>
                      </w:r>
                      <w:r>
                        <w:rPr>
                          <w:rFonts w:eastAsia="Arial"/>
                          <w:i/>
                          <w:color w:val="000000"/>
                          <w:lang w:val="en-US"/>
                        </w:rPr>
                        <w:t>Guide G238: Health and safety induction and training of science teachers</w:t>
                      </w:r>
                    </w:p>
                    <w:p w14:paraId="4946CF04" w14:textId="77777777" w:rsidR="007908CE" w:rsidRDefault="007908CE" w:rsidP="007908CE">
                      <w:pPr>
                        <w:numPr>
                          <w:ilvl w:val="0"/>
                          <w:numId w:val="2"/>
                        </w:numPr>
                        <w:tabs>
                          <w:tab w:val="clear" w:pos="288"/>
                          <w:tab w:val="left" w:pos="504"/>
                        </w:tabs>
                        <w:spacing w:before="169" w:after="0" w:line="285" w:lineRule="exact"/>
                        <w:ind w:left="504" w:right="1008" w:hanging="288"/>
                        <w:textAlignment w:val="baseline"/>
                        <w:rPr>
                          <w:rFonts w:eastAsia="Arial"/>
                          <w:color w:val="000000"/>
                        </w:rPr>
                      </w:pPr>
                      <w:r>
                        <w:rPr>
                          <w:rFonts w:eastAsia="Arial"/>
                          <w:color w:val="000000"/>
                          <w:lang w:val="en-US"/>
                        </w:rPr>
                        <w:t xml:space="preserve">CLEAPSS </w:t>
                      </w:r>
                      <w:r>
                        <w:rPr>
                          <w:rFonts w:eastAsia="Arial"/>
                          <w:i/>
                          <w:color w:val="000000"/>
                          <w:lang w:val="en-US"/>
                        </w:rPr>
                        <w:t>Guide PS 009: Science class sizes, laboratory sizes and possible effects on safety</w:t>
                      </w:r>
                    </w:p>
                    <w:p w14:paraId="3C809DAD" w14:textId="77777777" w:rsidR="007908CE" w:rsidRDefault="007908CE" w:rsidP="007908CE">
                      <w:pPr>
                        <w:numPr>
                          <w:ilvl w:val="0"/>
                          <w:numId w:val="2"/>
                        </w:numPr>
                        <w:tabs>
                          <w:tab w:val="clear" w:pos="288"/>
                          <w:tab w:val="left" w:pos="504"/>
                        </w:tabs>
                        <w:spacing w:before="181" w:after="0" w:line="279" w:lineRule="exact"/>
                        <w:ind w:left="504" w:right="576" w:hanging="288"/>
                        <w:textAlignment w:val="baseline"/>
                        <w:rPr>
                          <w:rFonts w:eastAsia="Arial"/>
                          <w:color w:val="000000"/>
                        </w:rPr>
                      </w:pPr>
                      <w:r>
                        <w:rPr>
                          <w:rFonts w:eastAsia="Arial"/>
                          <w:color w:val="000000"/>
                          <w:lang w:val="en-US"/>
                        </w:rPr>
                        <w:t xml:space="preserve">CLEAPSS </w:t>
                      </w:r>
                      <w:r>
                        <w:rPr>
                          <w:rFonts w:eastAsia="Arial"/>
                          <w:i/>
                          <w:color w:val="000000"/>
                          <w:lang w:val="en-US"/>
                        </w:rPr>
                        <w:t>Guide PS 090: Making and recording risk assessment in school science</w:t>
                      </w:r>
                    </w:p>
                    <w:p w14:paraId="2D2DCBCB" w14:textId="39FF0C49" w:rsidR="007908CE" w:rsidRPr="007908CE" w:rsidRDefault="007908CE" w:rsidP="007908CE">
                      <w:pPr>
                        <w:numPr>
                          <w:ilvl w:val="0"/>
                          <w:numId w:val="2"/>
                        </w:numPr>
                        <w:tabs>
                          <w:tab w:val="clear" w:pos="288"/>
                          <w:tab w:val="left" w:pos="504"/>
                        </w:tabs>
                        <w:spacing w:before="181" w:after="0" w:line="280" w:lineRule="exact"/>
                        <w:ind w:left="504" w:hanging="288"/>
                        <w:textAlignment w:val="baseline"/>
                        <w:rPr>
                          <w:rFonts w:eastAsia="Arial"/>
                          <w:color w:val="000000"/>
                          <w:spacing w:val="1"/>
                        </w:rPr>
                      </w:pPr>
                      <w:r>
                        <w:rPr>
                          <w:rFonts w:eastAsia="Arial"/>
                          <w:color w:val="000000"/>
                          <w:spacing w:val="1"/>
                          <w:lang w:val="en-US"/>
                        </w:rPr>
                        <w:t xml:space="preserve">CLEAPSS </w:t>
                      </w:r>
                      <w:r>
                        <w:rPr>
                          <w:rFonts w:eastAsia="Arial"/>
                          <w:i/>
                          <w:color w:val="000000"/>
                          <w:spacing w:val="1"/>
                          <w:lang w:val="en-US"/>
                        </w:rPr>
                        <w:t>Student safety sheets</w:t>
                      </w:r>
                    </w:p>
                    <w:p w14:paraId="42397BB8" w14:textId="77777777" w:rsidR="007908CE" w:rsidRDefault="007908CE" w:rsidP="007908CE">
                      <w:pPr>
                        <w:numPr>
                          <w:ilvl w:val="0"/>
                          <w:numId w:val="2"/>
                        </w:numPr>
                        <w:tabs>
                          <w:tab w:val="clear" w:pos="288"/>
                          <w:tab w:val="left" w:pos="504"/>
                        </w:tabs>
                        <w:spacing w:before="180" w:after="621" w:line="280" w:lineRule="exact"/>
                        <w:ind w:left="504" w:hanging="288"/>
                        <w:textAlignment w:val="baseline"/>
                        <w:rPr>
                          <w:rFonts w:eastAsia="Arial"/>
                          <w:color w:val="000000"/>
                        </w:rPr>
                      </w:pPr>
                      <w:r>
                        <w:rPr>
                          <w:rFonts w:eastAsia="Arial"/>
                          <w:color w:val="000000"/>
                          <w:lang w:val="en-US"/>
                        </w:rPr>
                        <w:t xml:space="preserve">CLEAPSS </w:t>
                      </w:r>
                      <w:proofErr w:type="spellStart"/>
                      <w:r>
                        <w:rPr>
                          <w:rFonts w:eastAsia="Arial"/>
                          <w:i/>
                          <w:color w:val="000000"/>
                          <w:lang w:val="en-US"/>
                        </w:rPr>
                        <w:t>Hazcards</w:t>
                      </w:r>
                      <w:proofErr w:type="spellEnd"/>
                      <w:r>
                        <w:rPr>
                          <w:rFonts w:eastAsia="Arial"/>
                          <w:i/>
                          <w:color w:val="000000"/>
                          <w:lang w:val="en-US"/>
                        </w:rPr>
                        <w:t xml:space="preserve"> including emergency </w:t>
                      </w:r>
                      <w:proofErr w:type="spellStart"/>
                      <w:r>
                        <w:rPr>
                          <w:rFonts w:eastAsia="Arial"/>
                          <w:i/>
                          <w:color w:val="000000"/>
                          <w:lang w:val="en-US"/>
                        </w:rPr>
                        <w:t>Hazcards</w:t>
                      </w:r>
                      <w:proofErr w:type="spellEnd"/>
                    </w:p>
                    <w:p w14:paraId="08871B93" w14:textId="77777777" w:rsidR="007908CE" w:rsidRDefault="007908CE" w:rsidP="007908CE">
                      <w:pPr>
                        <w:tabs>
                          <w:tab w:val="left" w:pos="504"/>
                        </w:tabs>
                        <w:spacing w:before="181" w:after="0" w:line="280" w:lineRule="exact"/>
                        <w:ind w:left="504"/>
                        <w:textAlignment w:val="baseline"/>
                        <w:rPr>
                          <w:rFonts w:eastAsia="Arial"/>
                          <w:color w:val="000000"/>
                          <w:spacing w:val="1"/>
                        </w:rPr>
                      </w:pPr>
                    </w:p>
                    <w:p w14:paraId="34590AC0" w14:textId="77777777" w:rsidR="00CC4AAF" w:rsidRDefault="00CC4AAF" w:rsidP="00CC4AAF"/>
                  </w:txbxContent>
                </v:textbox>
                <w10:wrap anchorx="page" anchory="page"/>
              </v:shape>
            </w:pict>
          </mc:Fallback>
        </mc:AlternateContent>
      </w:r>
    </w:p>
    <w:p w14:paraId="74B8C0BA" w14:textId="3A7B85F0" w:rsidR="00CC4AAF" w:rsidRDefault="00CC4AAF"/>
    <w:p w14:paraId="2FCE1FE4" w14:textId="086D1580" w:rsidR="007908CE" w:rsidRDefault="007908CE"/>
    <w:p w14:paraId="5BDE9256" w14:textId="04A0C7FC" w:rsidR="007908CE" w:rsidRDefault="007908CE"/>
    <w:p w14:paraId="2724C0C0" w14:textId="4803540D" w:rsidR="007908CE" w:rsidRDefault="007908CE"/>
    <w:p w14:paraId="42BC4972" w14:textId="4C5A6245" w:rsidR="007908CE" w:rsidRDefault="007908CE"/>
    <w:p w14:paraId="4278D253" w14:textId="30298B27" w:rsidR="007908CE" w:rsidRDefault="007908CE"/>
    <w:p w14:paraId="44CC1835" w14:textId="64C97634" w:rsidR="007908CE" w:rsidRDefault="007908CE"/>
    <w:p w14:paraId="1FC897A3" w14:textId="6D6E0D85" w:rsidR="007908CE" w:rsidRDefault="007908CE"/>
    <w:p w14:paraId="3209A832" w14:textId="378649D3" w:rsidR="007908CE" w:rsidRDefault="007908CE"/>
    <w:p w14:paraId="35CAFE51" w14:textId="478B3B06" w:rsidR="007908CE" w:rsidRDefault="007908CE"/>
    <w:p w14:paraId="4364279A" w14:textId="7450114A" w:rsidR="007908CE" w:rsidRDefault="007908CE"/>
    <w:p w14:paraId="3EB435A0" w14:textId="77777777" w:rsidR="007908CE" w:rsidRDefault="007908CE"/>
    <w:p w14:paraId="5459A732" w14:textId="0E5A6E07" w:rsidR="00CC4AAF" w:rsidRDefault="00CC4AAF"/>
    <w:p w14:paraId="7CE1EFFE" w14:textId="02C0EB6C" w:rsidR="00CC4AAF" w:rsidRDefault="00CC4AAF"/>
    <w:p w14:paraId="3E14435C" w14:textId="2A68F1F3" w:rsidR="00CC4AAF" w:rsidRDefault="00CC4AAF"/>
    <w:p w14:paraId="1716B35F" w14:textId="5CEC10E9" w:rsidR="00CC4AAF" w:rsidRDefault="00CC4AAF"/>
    <w:p w14:paraId="6751ACD5" w14:textId="436060B0" w:rsidR="00CC4AAF" w:rsidRDefault="00CC4AAF"/>
    <w:p w14:paraId="636A1CB2" w14:textId="78DBD3EB" w:rsidR="00CC4AAF" w:rsidRDefault="00CC4AAF"/>
    <w:p w14:paraId="245DD6DC" w14:textId="3F086C65" w:rsidR="00CC4AAF" w:rsidRDefault="00CC4AAF"/>
    <w:p w14:paraId="73FE565A" w14:textId="59BC6215" w:rsidR="00CC4AAF" w:rsidRDefault="00CC4AAF" w:rsidP="007908CE">
      <w:pPr>
        <w:spacing w:before="13" w:after="768" w:line="497" w:lineRule="exact"/>
        <w:ind w:left="-113"/>
        <w:rPr>
          <w:rFonts w:eastAsia="Arial"/>
          <w:b/>
          <w:color w:val="000000"/>
          <w:spacing w:val="3"/>
          <w:sz w:val="43"/>
        </w:rPr>
      </w:pPr>
      <w:r>
        <w:rPr>
          <w:rFonts w:eastAsia="Arial"/>
          <w:b/>
          <w:color w:val="000000"/>
          <w:spacing w:val="3"/>
          <w:sz w:val="43"/>
          <w:lang w:val="en-US"/>
        </w:rPr>
        <w:lastRenderedPageBreak/>
        <w:t>Risk assessment</w:t>
      </w:r>
    </w:p>
    <w:p w14:paraId="7F43BD38" w14:textId="2BA8E4A2" w:rsidR="00CC4AAF" w:rsidRDefault="00CC4AAF" w:rsidP="007908CE">
      <w:pPr>
        <w:spacing w:before="169" w:line="274" w:lineRule="exact"/>
        <w:ind w:left="-113"/>
        <w:rPr>
          <w:rFonts w:eastAsia="Arial"/>
          <w:b/>
          <w:color w:val="000000"/>
          <w:spacing w:val="-4"/>
        </w:rPr>
      </w:pPr>
    </w:p>
    <w:p w14:paraId="46F2793D" w14:textId="77777777" w:rsidR="00CC4AAF" w:rsidRDefault="00CC4AAF" w:rsidP="007908CE">
      <w:pPr>
        <w:ind w:left="-1304" w:right="144"/>
        <w:rPr>
          <w:rFonts w:eastAsia="Arial"/>
          <w:color w:val="000000"/>
        </w:rPr>
      </w:pPr>
      <w:r>
        <w:rPr>
          <w:rFonts w:eastAsia="Arial"/>
          <w:color w:val="000000"/>
          <w:lang w:val="en-US"/>
        </w:rPr>
        <w:t>It is the legal responsibility of all science teachers and technicians to take every reasonable precaution to ensure the safety of themselves, pupils and colleagues. This involves identifying hazards and the risks they may present.</w:t>
      </w:r>
    </w:p>
    <w:p w14:paraId="5F22037B" w14:textId="549E84E1" w:rsidR="00CC4AAF" w:rsidRDefault="00CC4AAF" w:rsidP="007908CE">
      <w:pPr>
        <w:spacing w:before="202"/>
        <w:ind w:left="-1304" w:right="144"/>
        <w:rPr>
          <w:rFonts w:eastAsia="Arial"/>
          <w:color w:val="000000"/>
        </w:rPr>
      </w:pPr>
      <w:r>
        <w:rPr>
          <w:rFonts w:eastAsia="Arial"/>
          <w:color w:val="000000"/>
          <w:lang w:val="en-US"/>
        </w:rPr>
        <w:t xml:space="preserve">A hazard is something with the potential to cause harm. A risk is the likelihood of a hazard causing harm in practice. </w:t>
      </w:r>
      <w:r w:rsidR="007908CE">
        <w:rPr>
          <w:rFonts w:eastAsia="Arial"/>
          <w:color w:val="000000"/>
          <w:lang w:val="en-US"/>
        </w:rPr>
        <w:br/>
      </w:r>
      <w:r>
        <w:rPr>
          <w:rFonts w:eastAsia="Arial"/>
          <w:color w:val="000000"/>
          <w:lang w:val="en-US"/>
        </w:rPr>
        <w:t>Risk assessment is a matter of professional judgement which will be informed by any guidance or advice offered by the employer and any guidance or advice offered by the scheme of work from which the teacher is working.</w:t>
      </w:r>
    </w:p>
    <w:p w14:paraId="36EC7C39" w14:textId="77777777" w:rsidR="00CC4AAF" w:rsidRDefault="00CC4AAF" w:rsidP="007908CE">
      <w:pPr>
        <w:spacing w:before="200"/>
        <w:ind w:left="-1304" w:right="72"/>
        <w:rPr>
          <w:rFonts w:eastAsia="Arial"/>
          <w:color w:val="000000"/>
        </w:rPr>
      </w:pPr>
      <w:r>
        <w:rPr>
          <w:rFonts w:eastAsia="Arial"/>
          <w:color w:val="000000"/>
          <w:lang w:val="en-US"/>
        </w:rPr>
        <w:t>Teachers and technicians should not overlook general risks such as trailing leads, lifting heavy objects or reaching for objects on high shelves. The majority of incidents in schools arise from situations such as these.</w:t>
      </w:r>
    </w:p>
    <w:p w14:paraId="296657D2" w14:textId="77777777" w:rsidR="00CC4AAF" w:rsidRDefault="00CC4AAF" w:rsidP="007908CE">
      <w:pPr>
        <w:ind w:left="-113"/>
        <w:sectPr w:rsidR="00CC4AAF">
          <w:footerReference w:type="even" r:id="rId10"/>
          <w:pgSz w:w="11909" w:h="16838"/>
          <w:pgMar w:top="1040" w:right="1685" w:bottom="636" w:left="3668" w:header="720" w:footer="629" w:gutter="0"/>
          <w:pgNumType w:start="6"/>
          <w:cols w:space="720"/>
        </w:sectPr>
      </w:pPr>
    </w:p>
    <w:p w14:paraId="5643E735" w14:textId="77777777" w:rsidR="00CC4AAF" w:rsidRDefault="00CC4AAF" w:rsidP="007908CE">
      <w:pPr>
        <w:spacing w:before="14" w:line="403" w:lineRule="exact"/>
        <w:ind w:left="-113" w:right="504"/>
        <w:rPr>
          <w:rFonts w:eastAsia="Arial"/>
          <w:b/>
          <w:color w:val="000000"/>
          <w:sz w:val="35"/>
        </w:rPr>
      </w:pPr>
      <w:r>
        <w:rPr>
          <w:rFonts w:eastAsia="Arial"/>
          <w:b/>
          <w:color w:val="000000"/>
          <w:sz w:val="35"/>
          <w:lang w:val="en-US"/>
        </w:rPr>
        <w:lastRenderedPageBreak/>
        <w:t>Risk assessment – exposing pupils to hazards</w:t>
      </w:r>
    </w:p>
    <w:p w14:paraId="0609C6E1" w14:textId="77777777" w:rsidR="00CC4AAF" w:rsidRDefault="00CC4AAF" w:rsidP="007908CE">
      <w:pPr>
        <w:spacing w:before="295" w:line="275" w:lineRule="exact"/>
        <w:ind w:left="-113"/>
        <w:rPr>
          <w:rFonts w:eastAsia="Arial"/>
          <w:color w:val="000000"/>
        </w:rPr>
      </w:pPr>
      <w:r>
        <w:rPr>
          <w:rFonts w:eastAsia="Arial"/>
          <w:color w:val="000000"/>
          <w:lang w:val="en-US"/>
        </w:rPr>
        <w:t>Before exposing pupils to any hazards teachers must use</w:t>
      </w:r>
    </w:p>
    <w:p w14:paraId="401F6B6C" w14:textId="77777777" w:rsidR="00CC4AAF" w:rsidRDefault="00CC4AAF" w:rsidP="007908CE">
      <w:pPr>
        <w:spacing w:before="4" w:line="275" w:lineRule="exact"/>
        <w:ind w:left="-113"/>
        <w:rPr>
          <w:rFonts w:eastAsia="Arial"/>
          <w:color w:val="000000"/>
        </w:rPr>
      </w:pPr>
      <w:r>
        <w:rPr>
          <w:rFonts w:eastAsia="Arial"/>
          <w:color w:val="000000"/>
          <w:lang w:val="en-US"/>
        </w:rPr>
        <w:t>their professional judgement to ensure that:</w:t>
      </w:r>
    </w:p>
    <w:p w14:paraId="1068E53B" w14:textId="77777777" w:rsidR="00CC4AAF" w:rsidRDefault="00CC4AAF" w:rsidP="007908CE">
      <w:pPr>
        <w:numPr>
          <w:ilvl w:val="0"/>
          <w:numId w:val="3"/>
        </w:numPr>
        <w:tabs>
          <w:tab w:val="clear" w:pos="360"/>
          <w:tab w:val="left" w:pos="2376"/>
        </w:tabs>
        <w:spacing w:before="111" w:after="0" w:line="285" w:lineRule="exact"/>
        <w:ind w:left="-113" w:right="288" w:hanging="360"/>
        <w:textAlignment w:val="baseline"/>
        <w:rPr>
          <w:rFonts w:eastAsia="Arial"/>
          <w:color w:val="000000"/>
        </w:rPr>
      </w:pPr>
      <w:r>
        <w:rPr>
          <w:rFonts w:eastAsia="Arial"/>
          <w:color w:val="000000"/>
          <w:lang w:val="en-US"/>
        </w:rPr>
        <w:t>work involving hazards is sufficiently necessary to justify the risks involved</w:t>
      </w:r>
    </w:p>
    <w:p w14:paraId="232EB77E" w14:textId="77777777" w:rsidR="00CC4AAF" w:rsidRDefault="00CC4AAF" w:rsidP="007908CE">
      <w:pPr>
        <w:numPr>
          <w:ilvl w:val="0"/>
          <w:numId w:val="3"/>
        </w:numPr>
        <w:tabs>
          <w:tab w:val="clear" w:pos="360"/>
          <w:tab w:val="left" w:pos="2376"/>
        </w:tabs>
        <w:spacing w:before="181" w:after="0" w:line="279" w:lineRule="exact"/>
        <w:ind w:left="-113" w:right="288" w:hanging="360"/>
        <w:textAlignment w:val="baseline"/>
        <w:rPr>
          <w:rFonts w:eastAsia="Arial"/>
          <w:color w:val="000000"/>
        </w:rPr>
      </w:pPr>
      <w:r>
        <w:rPr>
          <w:rFonts w:eastAsia="Arial"/>
          <w:color w:val="000000"/>
          <w:lang w:val="en-US"/>
        </w:rPr>
        <w:t xml:space="preserve">risks have been </w:t>
      </w:r>
      <w:proofErr w:type="spellStart"/>
      <w:r>
        <w:rPr>
          <w:rFonts w:eastAsia="Arial"/>
          <w:color w:val="000000"/>
          <w:lang w:val="en-US"/>
        </w:rPr>
        <w:t>recognised</w:t>
      </w:r>
      <w:proofErr w:type="spellEnd"/>
      <w:r>
        <w:rPr>
          <w:rFonts w:eastAsia="Arial"/>
          <w:color w:val="000000"/>
          <w:lang w:val="en-US"/>
        </w:rPr>
        <w:t xml:space="preserve">, assessed and </w:t>
      </w:r>
      <w:proofErr w:type="spellStart"/>
      <w:r>
        <w:rPr>
          <w:rFonts w:eastAsia="Arial"/>
          <w:color w:val="000000"/>
          <w:lang w:val="en-US"/>
        </w:rPr>
        <w:t>minimised</w:t>
      </w:r>
      <w:proofErr w:type="spellEnd"/>
      <w:r>
        <w:rPr>
          <w:rFonts w:eastAsia="Arial"/>
          <w:color w:val="000000"/>
          <w:lang w:val="en-US"/>
        </w:rPr>
        <w:t xml:space="preserve"> by careful experimental design. Such an assessment will involve consideration of:</w:t>
      </w:r>
    </w:p>
    <w:p w14:paraId="524212F2" w14:textId="77777777" w:rsidR="00CC4AAF" w:rsidRDefault="00CC4AAF" w:rsidP="007908CE">
      <w:pPr>
        <w:spacing w:before="186" w:line="275" w:lineRule="exact"/>
        <w:ind w:left="-113"/>
        <w:rPr>
          <w:rFonts w:eastAsia="Arial"/>
          <w:color w:val="000000"/>
          <w:spacing w:val="4"/>
        </w:rPr>
      </w:pPr>
      <w:r>
        <w:rPr>
          <w:rFonts w:eastAsia="Arial"/>
          <w:color w:val="000000"/>
          <w:spacing w:val="4"/>
          <w:lang w:val="en-US"/>
        </w:rPr>
        <w:t>– expertise of the science teacher</w:t>
      </w:r>
    </w:p>
    <w:p w14:paraId="4BDDB444" w14:textId="77777777" w:rsidR="00CC4AAF" w:rsidRDefault="00CC4AAF" w:rsidP="007908CE">
      <w:pPr>
        <w:spacing w:before="1" w:line="460" w:lineRule="exact"/>
        <w:ind w:left="-113" w:right="1152"/>
        <w:rPr>
          <w:rFonts w:eastAsia="Arial"/>
          <w:color w:val="000000"/>
        </w:rPr>
      </w:pPr>
      <w:r>
        <w:rPr>
          <w:rFonts w:eastAsia="Arial"/>
          <w:color w:val="000000"/>
          <w:lang w:val="en-US"/>
        </w:rPr>
        <w:t>– size of the space in which pupils are working – facilities provided</w:t>
      </w:r>
    </w:p>
    <w:p w14:paraId="13597331" w14:textId="1F7526E5" w:rsidR="00CC4AAF" w:rsidRDefault="00CC4AAF" w:rsidP="007908CE">
      <w:pPr>
        <w:spacing w:before="183" w:line="279" w:lineRule="exact"/>
        <w:ind w:left="175" w:right="288" w:hanging="288"/>
        <w:rPr>
          <w:rFonts w:eastAsia="Arial"/>
          <w:color w:val="000000"/>
        </w:rPr>
      </w:pPr>
      <w:r>
        <w:rPr>
          <w:rFonts w:eastAsia="Arial"/>
          <w:color w:val="000000"/>
          <w:lang w:val="en-US"/>
        </w:rPr>
        <w:t xml:space="preserve">– number of pupils involved (see CLEAPSS </w:t>
      </w:r>
      <w:r>
        <w:rPr>
          <w:rFonts w:eastAsia="Arial"/>
          <w:i/>
          <w:color w:val="000000"/>
          <w:lang w:val="en-US"/>
        </w:rPr>
        <w:t>Laboratory handbook</w:t>
      </w:r>
      <w:r>
        <w:rPr>
          <w:rFonts w:eastAsia="Arial"/>
          <w:color w:val="000000"/>
          <w:lang w:val="en-US"/>
        </w:rPr>
        <w:t xml:space="preserve">, page 209, and CLEAPSS </w:t>
      </w:r>
      <w:r>
        <w:rPr>
          <w:rFonts w:eastAsia="Arial"/>
          <w:i/>
          <w:color w:val="000000"/>
          <w:lang w:val="en-US"/>
        </w:rPr>
        <w:t xml:space="preserve">Guide PS </w:t>
      </w:r>
      <w:r w:rsidR="00042503">
        <w:rPr>
          <w:rFonts w:eastAsia="Arial"/>
          <w:i/>
          <w:color w:val="000000"/>
          <w:lang w:val="en-US"/>
        </w:rPr>
        <w:t>0</w:t>
      </w:r>
      <w:r>
        <w:rPr>
          <w:rFonts w:eastAsia="Arial"/>
          <w:i/>
          <w:color w:val="000000"/>
          <w:lang w:val="en-US"/>
        </w:rPr>
        <w:t>09</w:t>
      </w:r>
      <w:r>
        <w:rPr>
          <w:rFonts w:eastAsia="Arial"/>
          <w:color w:val="000000"/>
          <w:lang w:val="en-US"/>
        </w:rPr>
        <w:t>)</w:t>
      </w:r>
    </w:p>
    <w:p w14:paraId="69A4D426" w14:textId="77777777" w:rsidR="00CC4AAF" w:rsidRDefault="00CC4AAF" w:rsidP="007908CE">
      <w:pPr>
        <w:spacing w:before="184" w:line="275" w:lineRule="exact"/>
        <w:ind w:left="-113"/>
        <w:rPr>
          <w:rFonts w:eastAsia="Arial"/>
          <w:color w:val="000000"/>
          <w:spacing w:val="5"/>
        </w:rPr>
      </w:pPr>
      <w:r>
        <w:rPr>
          <w:rFonts w:eastAsia="Arial"/>
          <w:color w:val="000000"/>
          <w:spacing w:val="5"/>
          <w:lang w:val="en-US"/>
        </w:rPr>
        <w:t>– nature of the activity</w:t>
      </w:r>
    </w:p>
    <w:p w14:paraId="736B9C3B" w14:textId="77777777" w:rsidR="00CC4AAF" w:rsidRDefault="00CC4AAF" w:rsidP="007908CE">
      <w:pPr>
        <w:spacing w:before="182" w:line="279" w:lineRule="exact"/>
        <w:ind w:left="-113" w:right="864" w:hanging="288"/>
        <w:rPr>
          <w:rFonts w:eastAsia="Arial"/>
          <w:color w:val="000000"/>
        </w:rPr>
      </w:pPr>
      <w:r>
        <w:rPr>
          <w:rFonts w:eastAsia="Arial"/>
          <w:color w:val="000000"/>
          <w:lang w:val="en-US"/>
        </w:rPr>
        <w:t xml:space="preserve">– nature of any physical, emotional or </w:t>
      </w:r>
      <w:proofErr w:type="spellStart"/>
      <w:r>
        <w:rPr>
          <w:rFonts w:eastAsia="Arial"/>
          <w:color w:val="000000"/>
          <w:lang w:val="en-US"/>
        </w:rPr>
        <w:t>behavioural</w:t>
      </w:r>
      <w:proofErr w:type="spellEnd"/>
      <w:r>
        <w:rPr>
          <w:rFonts w:eastAsia="Arial"/>
          <w:color w:val="000000"/>
          <w:lang w:val="en-US"/>
        </w:rPr>
        <w:t xml:space="preserve"> needs of pupils</w:t>
      </w:r>
    </w:p>
    <w:p w14:paraId="025568E4" w14:textId="77777777" w:rsidR="00CC4AAF" w:rsidRDefault="00CC4AAF" w:rsidP="007908CE">
      <w:pPr>
        <w:numPr>
          <w:ilvl w:val="0"/>
          <w:numId w:val="3"/>
        </w:numPr>
        <w:tabs>
          <w:tab w:val="clear" w:pos="360"/>
          <w:tab w:val="left" w:pos="2376"/>
        </w:tabs>
        <w:spacing w:before="177" w:after="0" w:line="281" w:lineRule="exact"/>
        <w:ind w:left="-113" w:right="504" w:hanging="360"/>
        <w:textAlignment w:val="baseline"/>
        <w:rPr>
          <w:rFonts w:eastAsia="Arial"/>
          <w:color w:val="000000"/>
        </w:rPr>
      </w:pPr>
      <w:r>
        <w:rPr>
          <w:rFonts w:eastAsia="Arial"/>
          <w:color w:val="000000"/>
          <w:lang w:val="en-US"/>
        </w:rPr>
        <w:t>pupils understand the risks and have been given clear instructions about proper procedures</w:t>
      </w:r>
    </w:p>
    <w:p w14:paraId="21A5A435" w14:textId="77777777" w:rsidR="00CC4AAF" w:rsidRDefault="00CC4AAF" w:rsidP="007908CE">
      <w:pPr>
        <w:numPr>
          <w:ilvl w:val="0"/>
          <w:numId w:val="3"/>
        </w:numPr>
        <w:tabs>
          <w:tab w:val="clear" w:pos="360"/>
          <w:tab w:val="left" w:pos="2376"/>
        </w:tabs>
        <w:spacing w:before="179" w:after="0" w:line="280" w:lineRule="exact"/>
        <w:ind w:left="-113" w:right="360" w:hanging="360"/>
        <w:textAlignment w:val="baseline"/>
        <w:rPr>
          <w:rFonts w:eastAsia="Arial"/>
          <w:color w:val="000000"/>
        </w:rPr>
      </w:pPr>
      <w:r>
        <w:rPr>
          <w:rFonts w:eastAsia="Arial"/>
          <w:color w:val="000000"/>
          <w:lang w:val="en-US"/>
        </w:rPr>
        <w:t>pupils are aware of the appropriate action to take in the event of an emergency</w:t>
      </w:r>
    </w:p>
    <w:p w14:paraId="6A9953A1" w14:textId="77777777" w:rsidR="00CC4AAF" w:rsidRDefault="00CC4AAF" w:rsidP="007908CE">
      <w:pPr>
        <w:numPr>
          <w:ilvl w:val="0"/>
          <w:numId w:val="3"/>
        </w:numPr>
        <w:tabs>
          <w:tab w:val="clear" w:pos="360"/>
          <w:tab w:val="left" w:pos="2376"/>
        </w:tabs>
        <w:spacing w:before="181" w:after="0" w:line="280" w:lineRule="exact"/>
        <w:ind w:left="-113" w:right="432" w:hanging="360"/>
        <w:textAlignment w:val="baseline"/>
        <w:rPr>
          <w:rFonts w:eastAsia="Arial"/>
          <w:color w:val="000000"/>
        </w:rPr>
      </w:pPr>
      <w:r>
        <w:rPr>
          <w:rFonts w:eastAsia="Arial"/>
          <w:color w:val="000000"/>
          <w:lang w:val="en-US"/>
        </w:rPr>
        <w:t xml:space="preserve">appropriate protective measures have been employed, </w:t>
      </w:r>
      <w:proofErr w:type="spellStart"/>
      <w:r>
        <w:rPr>
          <w:rFonts w:eastAsia="Arial"/>
          <w:color w:val="000000"/>
          <w:lang w:val="en-US"/>
        </w:rPr>
        <w:t>eg</w:t>
      </w:r>
      <w:proofErr w:type="spellEnd"/>
      <w:r>
        <w:rPr>
          <w:rFonts w:eastAsia="Arial"/>
          <w:color w:val="000000"/>
          <w:lang w:val="en-US"/>
        </w:rPr>
        <w:t xml:space="preserve">: the wearing of personal protective equipment, such as safety goggles, gloves, aprons, </w:t>
      </w:r>
      <w:proofErr w:type="spellStart"/>
      <w:r>
        <w:rPr>
          <w:rFonts w:eastAsia="Arial"/>
          <w:color w:val="000000"/>
          <w:lang w:val="en-US"/>
        </w:rPr>
        <w:t>etc</w:t>
      </w:r>
      <w:proofErr w:type="spellEnd"/>
      <w:r>
        <w:rPr>
          <w:rFonts w:eastAsia="Arial"/>
          <w:color w:val="000000"/>
          <w:lang w:val="en-US"/>
        </w:rPr>
        <w:t>, use of fume cupboard or safety screens.</w:t>
      </w:r>
    </w:p>
    <w:p w14:paraId="776A3DFF" w14:textId="77777777" w:rsidR="007908CE" w:rsidRDefault="007908CE" w:rsidP="007908CE">
      <w:pPr>
        <w:spacing w:before="320"/>
        <w:ind w:left="-113" w:right="144"/>
        <w:rPr>
          <w:rFonts w:eastAsia="Arial"/>
          <w:color w:val="000000"/>
          <w:lang w:val="en-US"/>
        </w:rPr>
      </w:pPr>
    </w:p>
    <w:p w14:paraId="480B51C9" w14:textId="77777777" w:rsidR="007908CE" w:rsidRDefault="007908CE" w:rsidP="007908CE">
      <w:pPr>
        <w:spacing w:before="320"/>
        <w:ind w:left="-113" w:right="144"/>
        <w:rPr>
          <w:rFonts w:eastAsia="Arial"/>
          <w:color w:val="000000"/>
          <w:lang w:val="en-US"/>
        </w:rPr>
      </w:pPr>
    </w:p>
    <w:p w14:paraId="172A382F" w14:textId="754D6495" w:rsidR="00CC4AAF" w:rsidRDefault="00CC4AAF" w:rsidP="007908CE">
      <w:pPr>
        <w:spacing w:before="320"/>
        <w:ind w:left="-113" w:right="144"/>
        <w:rPr>
          <w:rFonts w:eastAsia="Arial"/>
          <w:color w:val="000000"/>
          <w:lang w:val="en-US"/>
        </w:rPr>
      </w:pPr>
      <w:r>
        <w:rPr>
          <w:rFonts w:eastAsia="Arial"/>
          <w:color w:val="000000"/>
          <w:lang w:val="en-US"/>
        </w:rPr>
        <w:t xml:space="preserve">Science departments have a responsibility to help pupils develop their awareness of hazards, the risk they might present and sensible ways to </w:t>
      </w:r>
      <w:proofErr w:type="spellStart"/>
      <w:r>
        <w:rPr>
          <w:rFonts w:eastAsia="Arial"/>
          <w:color w:val="000000"/>
          <w:lang w:val="en-US"/>
        </w:rPr>
        <w:t>minimise</w:t>
      </w:r>
      <w:proofErr w:type="spellEnd"/>
      <w:r>
        <w:rPr>
          <w:rFonts w:eastAsia="Arial"/>
          <w:color w:val="000000"/>
          <w:lang w:val="en-US"/>
        </w:rPr>
        <w:t xml:space="preserve"> that risk. This can be achieved by sharing the risk assessment process with pupils. As well as being good practice, the development of risk assessment skills is a requirement of many Key Stage 4 qualification specifications.</w:t>
      </w:r>
    </w:p>
    <w:p w14:paraId="2489A553" w14:textId="77777777" w:rsidR="007908CE" w:rsidRDefault="007908CE" w:rsidP="007908CE">
      <w:pPr>
        <w:spacing w:before="320"/>
        <w:ind w:left="-113" w:right="144"/>
        <w:rPr>
          <w:rFonts w:eastAsia="Arial"/>
          <w:color w:val="000000"/>
        </w:rPr>
      </w:pPr>
    </w:p>
    <w:p w14:paraId="49BA1DBE" w14:textId="05B8C99A" w:rsidR="00CC4AAF" w:rsidRDefault="00CC4AAF" w:rsidP="007908CE">
      <w:pPr>
        <w:spacing w:before="203" w:line="279" w:lineRule="exact"/>
        <w:ind w:left="-113" w:right="288"/>
        <w:rPr>
          <w:rFonts w:eastAsia="Arial"/>
          <w:color w:val="000000"/>
        </w:rPr>
      </w:pPr>
      <w:r>
        <w:rPr>
          <w:rFonts w:eastAsia="Arial"/>
          <w:color w:val="000000"/>
          <w:lang w:val="en-US"/>
        </w:rPr>
        <w:t>Where risks are significant, the conclusions drawn and control measures must be recorded. This is most efficiently done within the scheme of work which teachers use to plan their work. They may also be incorporated on worksheets and shown on lesson plans.</w:t>
      </w:r>
    </w:p>
    <w:p w14:paraId="0413E47C" w14:textId="77777777" w:rsidR="00CC4AAF" w:rsidRDefault="00CC4AAF" w:rsidP="007908CE">
      <w:pPr>
        <w:ind w:left="-113"/>
        <w:sectPr w:rsidR="00CC4AAF">
          <w:footerReference w:type="even" r:id="rId11"/>
          <w:pgSz w:w="11909" w:h="16838"/>
          <w:pgMar w:top="1060" w:right="1570" w:bottom="636" w:left="1699" w:header="720" w:footer="629" w:gutter="0"/>
          <w:cols w:space="720"/>
        </w:sectPr>
      </w:pPr>
    </w:p>
    <w:p w14:paraId="0A311017" w14:textId="74007DFD" w:rsidR="00CC4AAF" w:rsidRDefault="00CC4AAF" w:rsidP="007C486B">
      <w:pPr>
        <w:spacing w:before="15" w:line="403" w:lineRule="exact"/>
        <w:ind w:left="-2268"/>
        <w:rPr>
          <w:rFonts w:eastAsia="Arial"/>
          <w:b/>
          <w:color w:val="000000"/>
          <w:sz w:val="35"/>
        </w:rPr>
      </w:pPr>
      <w:r>
        <w:rPr>
          <w:rFonts w:eastAsia="Arial"/>
          <w:b/>
          <w:color w:val="000000"/>
          <w:sz w:val="35"/>
          <w:lang w:val="en-US"/>
        </w:rPr>
        <w:lastRenderedPageBreak/>
        <w:t>Risk assessment – exposing teachers and technicians to hazards</w:t>
      </w:r>
    </w:p>
    <w:p w14:paraId="1742E7D3" w14:textId="77777777" w:rsidR="00CC4AAF" w:rsidRDefault="00CC4AAF" w:rsidP="007C486B">
      <w:pPr>
        <w:spacing w:before="293" w:line="278" w:lineRule="exact"/>
        <w:ind w:left="-1361" w:right="288"/>
        <w:rPr>
          <w:rFonts w:eastAsia="Arial"/>
          <w:color w:val="000000"/>
          <w:spacing w:val="-2"/>
        </w:rPr>
      </w:pPr>
      <w:r>
        <w:rPr>
          <w:rFonts w:eastAsia="Arial"/>
          <w:color w:val="000000"/>
          <w:spacing w:val="-2"/>
          <w:lang w:val="en-US"/>
        </w:rPr>
        <w:t>Before exposing themselves or colleagues to any hazards, teachers and technicians must use their professional judgement to ensure that:</w:t>
      </w:r>
    </w:p>
    <w:p w14:paraId="7CC4363B" w14:textId="77777777" w:rsidR="00CC4AAF" w:rsidRDefault="00CC4AAF" w:rsidP="007C486B">
      <w:pPr>
        <w:numPr>
          <w:ilvl w:val="0"/>
          <w:numId w:val="1"/>
        </w:numPr>
        <w:tabs>
          <w:tab w:val="clear" w:pos="288"/>
          <w:tab w:val="left" w:pos="360"/>
        </w:tabs>
        <w:spacing w:before="120" w:after="0" w:line="281" w:lineRule="exact"/>
        <w:ind w:left="-1361" w:right="144" w:hanging="288"/>
        <w:textAlignment w:val="baseline"/>
        <w:rPr>
          <w:rFonts w:eastAsia="Arial"/>
          <w:color w:val="000000"/>
        </w:rPr>
      </w:pPr>
      <w:r>
        <w:rPr>
          <w:rFonts w:eastAsia="Arial"/>
          <w:color w:val="000000"/>
          <w:lang w:val="en-US"/>
        </w:rPr>
        <w:t>work involving hazards is sufficiently necessary to justify the risks involved</w:t>
      </w:r>
    </w:p>
    <w:p w14:paraId="0E617890" w14:textId="77777777" w:rsidR="00CC4AAF" w:rsidRDefault="00CC4AAF" w:rsidP="007C486B">
      <w:pPr>
        <w:numPr>
          <w:ilvl w:val="0"/>
          <w:numId w:val="1"/>
        </w:numPr>
        <w:tabs>
          <w:tab w:val="clear" w:pos="288"/>
          <w:tab w:val="left" w:pos="360"/>
        </w:tabs>
        <w:spacing w:before="179" w:after="0" w:line="281" w:lineRule="exact"/>
        <w:ind w:left="-1361" w:right="144" w:hanging="288"/>
        <w:textAlignment w:val="baseline"/>
        <w:rPr>
          <w:rFonts w:eastAsia="Arial"/>
          <w:color w:val="000000"/>
        </w:rPr>
      </w:pPr>
      <w:r>
        <w:rPr>
          <w:rFonts w:eastAsia="Arial"/>
          <w:color w:val="000000"/>
          <w:lang w:val="en-US"/>
        </w:rPr>
        <w:t xml:space="preserve">risks have been </w:t>
      </w:r>
      <w:proofErr w:type="spellStart"/>
      <w:r>
        <w:rPr>
          <w:rFonts w:eastAsia="Arial"/>
          <w:color w:val="000000"/>
          <w:lang w:val="en-US"/>
        </w:rPr>
        <w:t>recognised</w:t>
      </w:r>
      <w:proofErr w:type="spellEnd"/>
      <w:r>
        <w:rPr>
          <w:rFonts w:eastAsia="Arial"/>
          <w:color w:val="000000"/>
          <w:lang w:val="en-US"/>
        </w:rPr>
        <w:t xml:space="preserve">, assessed and </w:t>
      </w:r>
      <w:proofErr w:type="spellStart"/>
      <w:r>
        <w:rPr>
          <w:rFonts w:eastAsia="Arial"/>
          <w:color w:val="000000"/>
          <w:lang w:val="en-US"/>
        </w:rPr>
        <w:t>minimised</w:t>
      </w:r>
      <w:proofErr w:type="spellEnd"/>
      <w:r>
        <w:rPr>
          <w:rFonts w:eastAsia="Arial"/>
          <w:color w:val="000000"/>
          <w:lang w:val="en-US"/>
        </w:rPr>
        <w:t xml:space="preserve"> by careful planning. Such an assessment will involve consideration of:</w:t>
      </w:r>
    </w:p>
    <w:p w14:paraId="4C5ADAFE" w14:textId="77777777" w:rsidR="00CC4AAF" w:rsidRDefault="00CC4AAF" w:rsidP="007C486B">
      <w:pPr>
        <w:spacing w:before="180" w:line="276" w:lineRule="exact"/>
        <w:ind w:left="-1361"/>
        <w:rPr>
          <w:rFonts w:eastAsia="Arial"/>
          <w:color w:val="000000"/>
          <w:spacing w:val="4"/>
        </w:rPr>
      </w:pPr>
      <w:r>
        <w:rPr>
          <w:rFonts w:eastAsia="Arial"/>
          <w:color w:val="000000"/>
          <w:spacing w:val="4"/>
          <w:lang w:val="en-US"/>
        </w:rPr>
        <w:t>– expertise of the science teacher or technician</w:t>
      </w:r>
    </w:p>
    <w:p w14:paraId="54902255" w14:textId="77777777" w:rsidR="00CC4AAF" w:rsidRDefault="00CC4AAF" w:rsidP="007C486B">
      <w:pPr>
        <w:spacing w:before="178" w:line="283" w:lineRule="exact"/>
        <w:ind w:left="-1361" w:hanging="288"/>
        <w:jc w:val="both"/>
        <w:rPr>
          <w:rFonts w:eastAsia="Arial"/>
          <w:color w:val="000000"/>
        </w:rPr>
      </w:pPr>
      <w:r>
        <w:rPr>
          <w:rFonts w:eastAsia="Arial"/>
          <w:color w:val="000000"/>
          <w:lang w:val="en-US"/>
        </w:rPr>
        <w:t>– size of the space in which the teacher or technician is working</w:t>
      </w:r>
    </w:p>
    <w:p w14:paraId="3881EB79" w14:textId="77777777" w:rsidR="00CC4AAF" w:rsidRDefault="00CC4AAF" w:rsidP="007C486B">
      <w:pPr>
        <w:spacing w:before="180" w:line="276" w:lineRule="exact"/>
        <w:ind w:left="-1361"/>
        <w:rPr>
          <w:rFonts w:eastAsia="Arial"/>
          <w:color w:val="000000"/>
          <w:spacing w:val="5"/>
        </w:rPr>
      </w:pPr>
      <w:r>
        <w:rPr>
          <w:rFonts w:eastAsia="Arial"/>
          <w:color w:val="000000"/>
          <w:spacing w:val="5"/>
          <w:lang w:val="en-US"/>
        </w:rPr>
        <w:t>– facilities provided</w:t>
      </w:r>
    </w:p>
    <w:p w14:paraId="6B335D91" w14:textId="77777777" w:rsidR="00CC4AAF" w:rsidRDefault="00CC4AAF" w:rsidP="007C486B">
      <w:pPr>
        <w:spacing w:before="185" w:line="276" w:lineRule="exact"/>
        <w:ind w:left="-1361"/>
        <w:rPr>
          <w:rFonts w:eastAsia="Arial"/>
          <w:color w:val="000000"/>
          <w:spacing w:val="7"/>
        </w:rPr>
      </w:pPr>
      <w:r>
        <w:rPr>
          <w:rFonts w:eastAsia="Arial"/>
          <w:color w:val="000000"/>
          <w:spacing w:val="7"/>
          <w:lang w:val="en-US"/>
        </w:rPr>
        <w:t>– nature of the activity</w:t>
      </w:r>
    </w:p>
    <w:p w14:paraId="2C9970FF" w14:textId="6E2E9FC8" w:rsidR="00CC4AAF" w:rsidRDefault="00CC4AAF" w:rsidP="007C486B">
      <w:pPr>
        <w:numPr>
          <w:ilvl w:val="0"/>
          <w:numId w:val="1"/>
        </w:numPr>
        <w:tabs>
          <w:tab w:val="clear" w:pos="288"/>
          <w:tab w:val="left" w:pos="360"/>
        </w:tabs>
        <w:spacing w:before="179" w:after="0" w:line="280" w:lineRule="exact"/>
        <w:ind w:left="-1361" w:right="1152" w:hanging="288"/>
        <w:textAlignment w:val="baseline"/>
        <w:rPr>
          <w:rFonts w:eastAsia="Arial"/>
          <w:color w:val="000000"/>
          <w:spacing w:val="-1"/>
        </w:rPr>
      </w:pPr>
      <w:r>
        <w:rPr>
          <w:rFonts w:eastAsia="Arial"/>
          <w:color w:val="000000"/>
          <w:spacing w:val="-1"/>
          <w:lang w:val="en-US"/>
        </w:rPr>
        <w:t xml:space="preserve">they understand the risks and have been given appropriate training in </w:t>
      </w:r>
      <w:r w:rsidR="00042503">
        <w:rPr>
          <w:rFonts w:eastAsia="Arial"/>
          <w:color w:val="000000"/>
          <w:spacing w:val="-1"/>
          <w:lang w:val="en-US"/>
        </w:rPr>
        <w:t xml:space="preserve">the </w:t>
      </w:r>
      <w:r>
        <w:rPr>
          <w:rFonts w:eastAsia="Arial"/>
          <w:color w:val="000000"/>
          <w:spacing w:val="-1"/>
          <w:lang w:val="en-US"/>
        </w:rPr>
        <w:t>correct procedures</w:t>
      </w:r>
    </w:p>
    <w:p w14:paraId="1590C114" w14:textId="6C61D104" w:rsidR="00CC4AAF" w:rsidRPr="00042503" w:rsidRDefault="00CC4AAF" w:rsidP="007C486B">
      <w:pPr>
        <w:numPr>
          <w:ilvl w:val="0"/>
          <w:numId w:val="1"/>
        </w:numPr>
        <w:tabs>
          <w:tab w:val="clear" w:pos="288"/>
          <w:tab w:val="left" w:pos="360"/>
        </w:tabs>
        <w:spacing w:before="174" w:after="0" w:line="285" w:lineRule="exact"/>
        <w:ind w:left="-1361" w:right="360" w:hanging="288"/>
        <w:textAlignment w:val="baseline"/>
        <w:rPr>
          <w:rFonts w:eastAsia="Arial"/>
          <w:color w:val="000000"/>
        </w:rPr>
      </w:pPr>
      <w:r>
        <w:rPr>
          <w:rFonts w:eastAsia="Arial"/>
          <w:color w:val="000000"/>
          <w:lang w:val="en-US"/>
        </w:rPr>
        <w:t>they are aware of the appropriate action to take in the event of an emergency</w:t>
      </w:r>
    </w:p>
    <w:p w14:paraId="7F9C7EA2" w14:textId="64512473" w:rsidR="00042503" w:rsidRDefault="00042503" w:rsidP="007C486B">
      <w:pPr>
        <w:numPr>
          <w:ilvl w:val="0"/>
          <w:numId w:val="1"/>
        </w:numPr>
        <w:tabs>
          <w:tab w:val="clear" w:pos="288"/>
          <w:tab w:val="left" w:pos="360"/>
        </w:tabs>
        <w:spacing w:before="174" w:after="0" w:line="285" w:lineRule="exact"/>
        <w:ind w:left="-1361" w:right="360" w:hanging="288"/>
        <w:textAlignment w:val="baseline"/>
        <w:rPr>
          <w:rFonts w:eastAsia="Arial"/>
          <w:color w:val="000000"/>
        </w:rPr>
      </w:pPr>
      <w:r>
        <w:rPr>
          <w:rFonts w:eastAsia="Arial"/>
          <w:color w:val="000000"/>
          <w:lang w:val="en-US"/>
        </w:rPr>
        <w:t xml:space="preserve">regular (at least annually) training for teachers and other staff who work in science laboratories in immediate response measures (see CLEAPSS Emergency </w:t>
      </w:r>
      <w:proofErr w:type="spellStart"/>
      <w:r>
        <w:rPr>
          <w:rFonts w:eastAsia="Arial"/>
          <w:color w:val="000000"/>
          <w:lang w:val="en-US"/>
        </w:rPr>
        <w:t>Hazcards</w:t>
      </w:r>
      <w:proofErr w:type="spellEnd"/>
      <w:r>
        <w:rPr>
          <w:rFonts w:eastAsia="Arial"/>
          <w:color w:val="000000"/>
          <w:lang w:val="en-US"/>
        </w:rPr>
        <w:t>)</w:t>
      </w:r>
    </w:p>
    <w:p w14:paraId="6D4BD8F5" w14:textId="77777777" w:rsidR="00CC4AAF" w:rsidRDefault="00CC4AAF" w:rsidP="007C486B">
      <w:pPr>
        <w:numPr>
          <w:ilvl w:val="0"/>
          <w:numId w:val="1"/>
        </w:numPr>
        <w:tabs>
          <w:tab w:val="clear" w:pos="288"/>
          <w:tab w:val="left" w:pos="360"/>
        </w:tabs>
        <w:spacing w:before="172" w:after="0" w:line="282" w:lineRule="exact"/>
        <w:ind w:left="-1361" w:right="144" w:hanging="288"/>
        <w:textAlignment w:val="baseline"/>
        <w:rPr>
          <w:rFonts w:eastAsia="Arial"/>
          <w:color w:val="000000"/>
        </w:rPr>
      </w:pPr>
      <w:r>
        <w:rPr>
          <w:rFonts w:eastAsia="Arial"/>
          <w:color w:val="000000"/>
          <w:lang w:val="en-US"/>
        </w:rPr>
        <w:t xml:space="preserve">appropriate protective measures have been employed, </w:t>
      </w:r>
      <w:proofErr w:type="spellStart"/>
      <w:r>
        <w:rPr>
          <w:rFonts w:eastAsia="Arial"/>
          <w:color w:val="000000"/>
          <w:lang w:val="en-US"/>
        </w:rPr>
        <w:t>eg</w:t>
      </w:r>
      <w:proofErr w:type="spellEnd"/>
      <w:r>
        <w:rPr>
          <w:rFonts w:eastAsia="Arial"/>
          <w:color w:val="000000"/>
          <w:lang w:val="en-US"/>
        </w:rPr>
        <w:t>: the wearing of safety goggles or gloves, use of fume cupboard or safety screens.</w:t>
      </w:r>
    </w:p>
    <w:p w14:paraId="276EE4ED" w14:textId="77777777" w:rsidR="007C486B" w:rsidRDefault="007C486B" w:rsidP="007908CE">
      <w:pPr>
        <w:spacing w:before="321"/>
        <w:ind w:left="-113"/>
        <w:rPr>
          <w:rFonts w:eastAsia="Arial"/>
          <w:color w:val="000000"/>
          <w:lang w:val="en-US"/>
        </w:rPr>
      </w:pPr>
    </w:p>
    <w:p w14:paraId="4F50CFAE" w14:textId="38C524FF" w:rsidR="00CC4AAF" w:rsidRPr="00042503" w:rsidRDefault="00CC4AAF" w:rsidP="007C486B">
      <w:pPr>
        <w:spacing w:before="321"/>
        <w:ind w:left="-1984"/>
        <w:rPr>
          <w:rFonts w:eastAsia="Arial"/>
          <w:color w:val="000000"/>
        </w:rPr>
        <w:sectPr w:rsidR="00CC4AAF" w:rsidRPr="00042503">
          <w:footerReference w:type="even" r:id="rId12"/>
          <w:pgSz w:w="11909" w:h="16838"/>
          <w:pgMar w:top="1060" w:right="1717" w:bottom="636" w:left="3672" w:header="720" w:footer="629" w:gutter="0"/>
          <w:pgNumType w:start="8"/>
          <w:cols w:space="720"/>
        </w:sectPr>
      </w:pPr>
      <w:r>
        <w:rPr>
          <w:rFonts w:eastAsia="Arial"/>
          <w:color w:val="000000"/>
          <w:lang w:val="en-US"/>
        </w:rPr>
        <w:t xml:space="preserve">Where risks are significant, the conclusions drawn and control measures must be recorded. It may be appropriate to do so </w:t>
      </w:r>
      <w:r w:rsidR="007C486B">
        <w:rPr>
          <w:rFonts w:eastAsia="Arial"/>
          <w:color w:val="000000"/>
          <w:lang w:val="en-US"/>
        </w:rPr>
        <w:t>in</w:t>
      </w:r>
      <w:r>
        <w:rPr>
          <w:rFonts w:eastAsia="Arial"/>
          <w:color w:val="000000"/>
          <w:lang w:val="en-US"/>
        </w:rPr>
        <w:t xml:space="preserve"> the scheme of work. But where the risk assessment is for a procedure used by a technician or teacher away from pupils, it may be more appropriate to record this in a separate documen</w:t>
      </w:r>
      <w:r w:rsidR="007C486B">
        <w:rPr>
          <w:rFonts w:eastAsia="Arial"/>
          <w:color w:val="000000"/>
          <w:lang w:val="en-US"/>
        </w:rPr>
        <w:t>t</w:t>
      </w:r>
      <w:r w:rsidR="009928BB">
        <w:rPr>
          <w:rFonts w:eastAsia="Arial"/>
          <w:color w:val="000000"/>
          <w:lang w:val="en-US"/>
        </w:rPr>
        <w:t>.</w:t>
      </w:r>
    </w:p>
    <w:p w14:paraId="4EFE2117" w14:textId="77777777" w:rsidR="00CC4AAF" w:rsidRDefault="00CC4AAF" w:rsidP="00CC4AAF"/>
    <w:p w14:paraId="20F5B4C4" w14:textId="77777777" w:rsidR="009928BB" w:rsidRDefault="009928BB" w:rsidP="009928BB"/>
    <w:p w14:paraId="1F6EF470" w14:textId="77777777" w:rsidR="009928BB" w:rsidRDefault="009928BB" w:rsidP="009928BB">
      <w:pPr>
        <w:spacing w:before="13" w:line="497" w:lineRule="exact"/>
        <w:ind w:left="-113"/>
        <w:rPr>
          <w:rFonts w:eastAsia="Arial"/>
          <w:b/>
          <w:color w:val="000000"/>
          <w:spacing w:val="4"/>
          <w:sz w:val="43"/>
        </w:rPr>
      </w:pPr>
      <w:r>
        <w:tab/>
      </w:r>
      <w:r>
        <w:rPr>
          <w:rFonts w:eastAsia="Arial"/>
          <w:b/>
          <w:color w:val="000000"/>
          <w:spacing w:val="4"/>
          <w:sz w:val="43"/>
          <w:lang w:val="en-US"/>
        </w:rPr>
        <w:t>CLEAPSS and COSHH</w:t>
      </w:r>
    </w:p>
    <w:p w14:paraId="7EA4216F" w14:textId="77777777" w:rsidR="009928BB" w:rsidRPr="00042503" w:rsidRDefault="009928BB" w:rsidP="009928BB">
      <w:pPr>
        <w:spacing w:before="1025" w:line="279" w:lineRule="exact"/>
        <w:ind w:left="-340"/>
        <w:rPr>
          <w:rFonts w:eastAsia="Arial"/>
          <w:color w:val="000000"/>
          <w:lang w:val="en-US"/>
        </w:rPr>
      </w:pPr>
      <w:r>
        <w:rPr>
          <w:rFonts w:eastAsia="Arial"/>
          <w:color w:val="000000"/>
          <w:lang w:val="en-US"/>
        </w:rPr>
        <w:t xml:space="preserve">Hazardous substances are specifically legislated by COSHH (Control of substances hazardous to health) Regulations. In order to be compliant, schools need to conduct a risk assessment when using any hazardous substance. </w:t>
      </w:r>
      <w:r>
        <w:rPr>
          <w:rFonts w:eastAsia="Arial"/>
          <w:color w:val="000000"/>
          <w:lang w:val="en-US"/>
        </w:rPr>
        <w:br/>
      </w:r>
      <w:r>
        <w:rPr>
          <w:rFonts w:eastAsia="Arial"/>
          <w:color w:val="000000"/>
          <w:lang w:val="en-US"/>
        </w:rPr>
        <w:br/>
      </w:r>
      <w:r w:rsidRPr="00042503">
        <w:rPr>
          <w:rFonts w:eastAsia="Arial"/>
          <w:b/>
          <w:bCs/>
          <w:color w:val="000000"/>
          <w:lang w:val="en-US"/>
        </w:rPr>
        <w:t>Following CLEAPSS guidance on risk assessments will ensure that schools are compliant with COSHH</w:t>
      </w:r>
      <w:r>
        <w:rPr>
          <w:rFonts w:eastAsia="Arial"/>
          <w:color w:val="000000"/>
          <w:lang w:val="en-US"/>
        </w:rPr>
        <w:t>. It is important that schools can demonstrate that they act on CLEAPSS guidance.</w:t>
      </w:r>
    </w:p>
    <w:p w14:paraId="79A39ABA" w14:textId="77777777" w:rsidR="009928BB" w:rsidRDefault="009928BB" w:rsidP="009928BB">
      <w:pPr>
        <w:spacing w:before="204" w:line="279" w:lineRule="exact"/>
        <w:ind w:left="-340"/>
        <w:rPr>
          <w:rFonts w:eastAsia="Arial"/>
          <w:color w:val="000000"/>
        </w:rPr>
      </w:pPr>
      <w:r>
        <w:rPr>
          <w:rFonts w:eastAsia="Arial"/>
          <w:color w:val="000000"/>
          <w:lang w:val="en-US"/>
        </w:rPr>
        <w:t>Secondary science departments should keep an up-to-date record of their chemical stock, and a copy of this should be kept by the school’s health and safety officer, and by the site manager.</w:t>
      </w:r>
    </w:p>
    <w:p w14:paraId="4CE96BDD" w14:textId="1473D812" w:rsidR="009928BB" w:rsidRDefault="009928BB" w:rsidP="009928BB">
      <w:pPr>
        <w:tabs>
          <w:tab w:val="left" w:pos="2786"/>
        </w:tabs>
      </w:pPr>
    </w:p>
    <w:p w14:paraId="5F250B7B" w14:textId="31DBD208" w:rsidR="009928BB" w:rsidRPr="009928BB" w:rsidRDefault="009928BB" w:rsidP="009928BB">
      <w:pPr>
        <w:tabs>
          <w:tab w:val="left" w:pos="2786"/>
        </w:tabs>
        <w:sectPr w:rsidR="009928BB" w:rsidRPr="009928BB">
          <w:footerReference w:type="even" r:id="rId13"/>
          <w:pgSz w:w="11909" w:h="16838"/>
          <w:pgMar w:top="1040" w:right="1634" w:bottom="636" w:left="1635" w:header="720" w:footer="629" w:gutter="0"/>
          <w:cols w:space="720"/>
        </w:sectPr>
      </w:pPr>
      <w:r>
        <w:tab/>
      </w:r>
    </w:p>
    <w:p w14:paraId="260FAEF7" w14:textId="77777777" w:rsidR="00732179" w:rsidRDefault="00732179" w:rsidP="00732179">
      <w:pPr>
        <w:spacing w:before="13" w:after="761" w:line="504" w:lineRule="exact"/>
        <w:rPr>
          <w:rFonts w:eastAsia="Arial"/>
          <w:b/>
          <w:color w:val="000000"/>
          <w:spacing w:val="-4"/>
          <w:w w:val="105"/>
          <w:sz w:val="43"/>
        </w:rPr>
      </w:pPr>
      <w:r>
        <w:rPr>
          <w:rFonts w:ascii="Times New Roman" w:eastAsia="PMingLiU" w:hAnsi="Times New Roman"/>
          <w:noProof/>
        </w:rPr>
        <w:lastRenderedPageBreak/>
        <mc:AlternateContent>
          <mc:Choice Requires="wps">
            <w:drawing>
              <wp:anchor distT="0" distB="287655" distL="0" distR="0" simplePos="0" relativeHeight="251666432" behindDoc="1" locked="0" layoutInCell="1" allowOverlap="1" wp14:anchorId="657DC31D" wp14:editId="24B31C09">
                <wp:simplePos x="0" y="0"/>
                <wp:positionH relativeFrom="page">
                  <wp:posOffset>2309495</wp:posOffset>
                </wp:positionH>
                <wp:positionV relativeFrom="page">
                  <wp:posOffset>1376363</wp:posOffset>
                </wp:positionV>
                <wp:extent cx="4152900" cy="1621790"/>
                <wp:effectExtent l="0" t="0" r="0" b="0"/>
                <wp:wrapNone/>
                <wp:docPr id="10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621790"/>
                        </a:xfrm>
                        <a:prstGeom prst="rect">
                          <a:avLst/>
                        </a:prstGeom>
                        <a:solidFill>
                          <a:srgbClr val="E5E7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DB42C" w14:textId="77777777" w:rsidR="00732179" w:rsidRDefault="00732179" w:rsidP="007321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DC31D" id="Text Box 32" o:spid="_x0000_s1027" type="#_x0000_t202" style="position:absolute;margin-left:181.85pt;margin-top:108.4pt;width:327pt;height:127.7pt;z-index:-251650048;visibility:visible;mso-wrap-style:square;mso-width-percent:0;mso-height-percent:0;mso-wrap-distance-left:0;mso-wrap-distance-top:0;mso-wrap-distance-right:0;mso-wrap-distance-bottom:22.6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" fillcolor="#e5e7e7" stroked="f">
                <v:textbox inset="0,0,0,0">
                  <w:txbxContent>
                    <w:p w14:paraId="48EDB42C" w14:textId="77777777" w:rsidR="00732179" w:rsidRDefault="00732179" w:rsidP="00732179"/>
                  </w:txbxContent>
                </v:textbox>
                <w10:wrap anchorx="page" anchory="page"/>
              </v:shape>
            </w:pict>
          </mc:Fallback>
        </mc:AlternateContent>
      </w:r>
      <w:r>
        <w:rPr>
          <w:rFonts w:ascii="Times New Roman" w:eastAsia="PMingLiU" w:hAnsi="Times New Roman"/>
          <w:noProof/>
        </w:rPr>
        <mc:AlternateContent>
          <mc:Choice Requires="wps">
            <w:drawing>
              <wp:anchor distT="0" distB="0" distL="0" distR="0" simplePos="0" relativeHeight="251662336" behindDoc="1" locked="0" layoutInCell="1" allowOverlap="1" wp14:anchorId="06473959" wp14:editId="756FC805">
                <wp:simplePos x="0" y="0"/>
                <wp:positionH relativeFrom="page">
                  <wp:posOffset>1038225</wp:posOffset>
                </wp:positionH>
                <wp:positionV relativeFrom="page">
                  <wp:posOffset>10036810</wp:posOffset>
                </wp:positionV>
                <wp:extent cx="5486400" cy="288290"/>
                <wp:effectExtent l="0" t="0" r="0" b="0"/>
                <wp:wrapSquare wrapText="bothSides"/>
                <wp:docPr id="1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5D213" w14:textId="77777777" w:rsidR="00732179" w:rsidRDefault="00732179" w:rsidP="007321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73959" id="Text Box 28" o:spid="_x0000_s1028" type="#_x0000_t202" style="position:absolute;margin-left:81.75pt;margin-top:790.3pt;width:6in;height:2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" filled="f" stroked="f">
                <v:textbox inset="0,0,0,0">
                  <w:txbxContent>
                    <w:p w14:paraId="6225D213" w14:textId="77777777" w:rsidR="00732179" w:rsidRDefault="00732179" w:rsidP="00732179"/>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63360" behindDoc="1" locked="0" layoutInCell="1" allowOverlap="1" wp14:anchorId="5C596CF6" wp14:editId="6DB61106">
                <wp:simplePos x="0" y="0"/>
                <wp:positionH relativeFrom="page">
                  <wp:posOffset>1038225</wp:posOffset>
                </wp:positionH>
                <wp:positionV relativeFrom="page">
                  <wp:posOffset>10036810</wp:posOffset>
                </wp:positionV>
                <wp:extent cx="5445125" cy="277495"/>
                <wp:effectExtent l="0" t="0" r="3175" b="1270"/>
                <wp:wrapNone/>
                <wp:docPr id="1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1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917CA" w14:textId="77777777" w:rsidR="00732179" w:rsidRDefault="00732179" w:rsidP="00732179">
                            <w:pPr>
                              <w:ind w:left="64"/>
                            </w:pPr>
                            <w:r>
                              <w:rPr>
                                <w:noProof/>
                              </w:rPr>
                              <w:drawing>
                                <wp:inline distT="0" distB="0" distL="0" distR="0" wp14:anchorId="72128802" wp14:editId="4BF89695">
                                  <wp:extent cx="5400675" cy="276225"/>
                                  <wp:effectExtent l="0" t="0" r="0" b="0"/>
                                  <wp:docPr id="4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762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96CF6" id="Text Box 29" o:spid="_x0000_s1029" type="#_x0000_t202" style="position:absolute;margin-left:81.75pt;margin-top:790.3pt;width:428.75pt;height:21.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" filled="f" stroked="f">
                <v:textbox inset="0,0,0,0">
                  <w:txbxContent>
                    <w:p w14:paraId="5FF917CA" w14:textId="77777777" w:rsidR="00732179" w:rsidRDefault="00732179" w:rsidP="00732179">
                      <w:pPr>
                        <w:ind w:left="64"/>
                      </w:pPr>
                      <w:r>
                        <w:rPr>
                          <w:noProof/>
                        </w:rPr>
                        <w:drawing>
                          <wp:inline distT="0" distB="0" distL="0" distR="0" wp14:anchorId="72128802" wp14:editId="4BF89695">
                            <wp:extent cx="5400675" cy="276225"/>
                            <wp:effectExtent l="0" t="0" r="0" b="0"/>
                            <wp:docPr id="4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76225"/>
                                    </a:xfrm>
                                    <a:prstGeom prst="rect">
                                      <a:avLst/>
                                    </a:prstGeom>
                                    <a:noFill/>
                                    <a:ln>
                                      <a:noFill/>
                                    </a:ln>
                                  </pic:spPr>
                                </pic:pic>
                              </a:graphicData>
                            </a:graphic>
                          </wp:inline>
                        </w:drawing>
                      </w:r>
                    </w:p>
                  </w:txbxContent>
                </v:textbox>
                <w10:wrap anchorx="page" anchory="page"/>
              </v:shape>
            </w:pict>
          </mc:Fallback>
        </mc:AlternateContent>
      </w:r>
      <w:r>
        <w:rPr>
          <w:rFonts w:ascii="Times New Roman" w:eastAsia="PMingLiU" w:hAnsi="Times New Roman"/>
          <w:noProof/>
        </w:rPr>
        <mc:AlternateContent>
          <mc:Choice Requires="wps">
            <w:drawing>
              <wp:anchor distT="0" distB="0" distL="0" distR="0" simplePos="0" relativeHeight="251664384" behindDoc="1" locked="0" layoutInCell="1" allowOverlap="1" wp14:anchorId="7CB81673" wp14:editId="3D4242F9">
                <wp:simplePos x="0" y="0"/>
                <wp:positionH relativeFrom="page">
                  <wp:posOffset>1038225</wp:posOffset>
                </wp:positionH>
                <wp:positionV relativeFrom="page">
                  <wp:posOffset>10130790</wp:posOffset>
                </wp:positionV>
                <wp:extent cx="5100320" cy="120015"/>
                <wp:effectExtent l="0" t="0" r="0" b="0"/>
                <wp:wrapSquare wrapText="bothSides"/>
                <wp:docPr id="1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5B4AA" w14:textId="77777777" w:rsidR="00732179" w:rsidRDefault="00732179" w:rsidP="00732179">
                            <w:pPr>
                              <w:tabs>
                                <w:tab w:val="right" w:pos="7992"/>
                              </w:tabs>
                              <w:spacing w:before="1" w:line="187" w:lineRule="exact"/>
                              <w:ind w:left="72"/>
                              <w:rPr>
                                <w:rFonts w:eastAsia="Arial"/>
                                <w:b/>
                                <w:color w:val="000000"/>
                                <w:sz w:val="16"/>
                              </w:rPr>
                            </w:pPr>
                            <w:r>
                              <w:rPr>
                                <w:rFonts w:eastAsia="Arial"/>
                                <w:b/>
                                <w:color w:val="000000"/>
                                <w:sz w:val="16"/>
                                <w:lang w:val="en-US"/>
                              </w:rPr>
                              <w:t>Safety in science at Key Stages 3 and 4</w:t>
                            </w:r>
                            <w:r>
                              <w:rPr>
                                <w:rFonts w:eastAsia="Arial"/>
                                <w:b/>
                                <w:color w:val="000000"/>
                                <w:sz w:val="16"/>
                                <w:lang w:val="en-US"/>
                              </w:rPr>
                              <w:tab/>
                              <w:t>June 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81673" id="Text Box 30" o:spid="_x0000_s1030" type="#_x0000_t202" style="position:absolute;margin-left:81.75pt;margin-top:797.7pt;width:401.6pt;height:9.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" filled="f" stroked="f">
                <v:textbox inset="0,0,0,0">
                  <w:txbxContent>
                    <w:p w14:paraId="1AB5B4AA" w14:textId="77777777" w:rsidR="00732179" w:rsidRDefault="00732179" w:rsidP="00732179">
                      <w:pPr>
                        <w:tabs>
                          <w:tab w:val="right" w:pos="7992"/>
                        </w:tabs>
                        <w:spacing w:before="1" w:line="187" w:lineRule="exact"/>
                        <w:ind w:left="72"/>
                        <w:rPr>
                          <w:rFonts w:eastAsia="Arial"/>
                          <w:b/>
                          <w:color w:val="000000"/>
                          <w:sz w:val="16"/>
                        </w:rPr>
                      </w:pPr>
                      <w:r>
                        <w:rPr>
                          <w:rFonts w:eastAsia="Arial"/>
                          <w:b/>
                          <w:color w:val="000000"/>
                          <w:sz w:val="16"/>
                          <w:lang w:val="en-US"/>
                        </w:rPr>
                        <w:t>Safety in science at Key Stages 3 and 4</w:t>
                      </w:r>
                      <w:r>
                        <w:rPr>
                          <w:rFonts w:eastAsia="Arial"/>
                          <w:b/>
                          <w:color w:val="000000"/>
                          <w:sz w:val="16"/>
                          <w:lang w:val="en-US"/>
                        </w:rPr>
                        <w:tab/>
                        <w:t>June 2012</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65408" behindDoc="1" locked="0" layoutInCell="1" allowOverlap="1" wp14:anchorId="3210146A" wp14:editId="2DEBE4B3">
                <wp:simplePos x="0" y="0"/>
                <wp:positionH relativeFrom="page">
                  <wp:posOffset>6249670</wp:posOffset>
                </wp:positionH>
                <wp:positionV relativeFrom="page">
                  <wp:posOffset>10130790</wp:posOffset>
                </wp:positionV>
                <wp:extent cx="220345" cy="120015"/>
                <wp:effectExtent l="1270" t="0" r="0" b="0"/>
                <wp:wrapSquare wrapText="bothSides"/>
                <wp:docPr id="10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8BC3" w14:textId="77777777" w:rsidR="00732179" w:rsidRDefault="00732179" w:rsidP="00732179">
                            <w:pPr>
                              <w:spacing w:before="1" w:line="187" w:lineRule="exact"/>
                              <w:rPr>
                                <w:rFonts w:eastAsia="Arial"/>
                                <w:b/>
                                <w:color w:val="000000"/>
                                <w:spacing w:val="18"/>
                                <w:sz w:val="16"/>
                              </w:rPr>
                            </w:pPr>
                            <w:r>
                              <w:rPr>
                                <w:rFonts w:eastAsia="Arial"/>
                                <w:b/>
                                <w:color w:val="000000"/>
                                <w:spacing w:val="18"/>
                                <w:sz w:val="16"/>
                                <w:lang w:val="en-US"/>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0146A" id="Text Box 31" o:spid="_x0000_s1031" type="#_x0000_t202" style="position:absolute;margin-left:492.1pt;margin-top:797.7pt;width:17.35pt;height:9.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" filled="f" stroked="f">
                <v:textbox inset="0,0,0,0">
                  <w:txbxContent>
                    <w:p w14:paraId="47E08BC3" w14:textId="77777777" w:rsidR="00732179" w:rsidRDefault="00732179" w:rsidP="00732179">
                      <w:pPr>
                        <w:spacing w:before="1" w:line="187" w:lineRule="exact"/>
                        <w:rPr>
                          <w:rFonts w:eastAsia="Arial"/>
                          <w:b/>
                          <w:color w:val="000000"/>
                          <w:spacing w:val="18"/>
                          <w:sz w:val="16"/>
                        </w:rPr>
                      </w:pPr>
                      <w:r>
                        <w:rPr>
                          <w:rFonts w:eastAsia="Arial"/>
                          <w:b/>
                          <w:color w:val="000000"/>
                          <w:spacing w:val="18"/>
                          <w:sz w:val="16"/>
                          <w:lang w:val="en-US"/>
                        </w:rPr>
                        <w:t>11</w:t>
                      </w:r>
                    </w:p>
                  </w:txbxContent>
                </v:textbox>
                <w10:wrap type="square" anchorx="page" anchory="page"/>
              </v:shape>
            </w:pict>
          </mc:Fallback>
        </mc:AlternateContent>
      </w:r>
      <w:r>
        <w:rPr>
          <w:rFonts w:eastAsia="Arial"/>
          <w:b/>
          <w:color w:val="000000"/>
          <w:spacing w:val="-4"/>
          <w:w w:val="105"/>
          <w:sz w:val="43"/>
          <w:lang w:val="en-US"/>
        </w:rPr>
        <w:t>Guidelines for a policy</w:t>
      </w:r>
    </w:p>
    <w:p w14:paraId="42B812F8" w14:textId="77777777" w:rsidR="00732179" w:rsidRDefault="00732179" w:rsidP="00732179">
      <w:pPr>
        <w:spacing w:before="169" w:line="274" w:lineRule="exact"/>
        <w:ind w:left="216"/>
        <w:rPr>
          <w:rFonts w:eastAsia="Arial"/>
          <w:b/>
          <w:color w:val="000000"/>
          <w:spacing w:val="-5"/>
        </w:rPr>
      </w:pPr>
      <w:r>
        <w:rPr>
          <w:rFonts w:eastAsia="Arial"/>
          <w:b/>
          <w:color w:val="000000"/>
          <w:spacing w:val="-5"/>
          <w:lang w:val="en-US"/>
        </w:rPr>
        <w:t>See also:</w:t>
      </w:r>
    </w:p>
    <w:p w14:paraId="2ABC9ABF" w14:textId="77777777" w:rsidR="00732179" w:rsidRDefault="00732179" w:rsidP="00732179">
      <w:pPr>
        <w:numPr>
          <w:ilvl w:val="0"/>
          <w:numId w:val="1"/>
        </w:numPr>
        <w:tabs>
          <w:tab w:val="clear" w:pos="288"/>
          <w:tab w:val="left" w:pos="504"/>
        </w:tabs>
        <w:spacing w:before="182" w:after="0" w:line="279" w:lineRule="exact"/>
        <w:ind w:left="504" w:right="648" w:hanging="288"/>
        <w:textAlignment w:val="baseline"/>
        <w:rPr>
          <w:rFonts w:eastAsia="Arial"/>
          <w:color w:val="000000"/>
        </w:rPr>
      </w:pPr>
      <w:r>
        <w:rPr>
          <w:rFonts w:eastAsia="Arial"/>
          <w:color w:val="000000"/>
          <w:lang w:val="en-US"/>
        </w:rPr>
        <w:t xml:space="preserve">CLEAPSS </w:t>
      </w:r>
      <w:r>
        <w:rPr>
          <w:rFonts w:eastAsia="Arial"/>
          <w:i/>
          <w:color w:val="000000"/>
          <w:lang w:val="en-US"/>
        </w:rPr>
        <w:t>Guide G223: Model science health and safety policy</w:t>
      </w:r>
    </w:p>
    <w:p w14:paraId="20896562" w14:textId="77777777" w:rsidR="00732179" w:rsidRDefault="00732179" w:rsidP="00732179">
      <w:pPr>
        <w:numPr>
          <w:ilvl w:val="0"/>
          <w:numId w:val="1"/>
        </w:numPr>
        <w:tabs>
          <w:tab w:val="clear" w:pos="288"/>
          <w:tab w:val="left" w:pos="504"/>
        </w:tabs>
        <w:spacing w:before="178" w:after="614" w:line="280" w:lineRule="exact"/>
        <w:ind w:left="504" w:hanging="288"/>
        <w:textAlignment w:val="baseline"/>
        <w:rPr>
          <w:rFonts w:eastAsia="Arial"/>
          <w:color w:val="000000"/>
        </w:rPr>
      </w:pPr>
      <w:r>
        <w:rPr>
          <w:rFonts w:eastAsia="Arial"/>
          <w:color w:val="000000"/>
          <w:lang w:val="en-US"/>
        </w:rPr>
        <w:t xml:space="preserve">CLEAPSS </w:t>
      </w:r>
      <w:r>
        <w:rPr>
          <w:rFonts w:eastAsia="Arial"/>
          <w:i/>
          <w:color w:val="000000"/>
          <w:lang w:val="en-US"/>
        </w:rPr>
        <w:t>Guide PS 058: Open evenings.</w:t>
      </w:r>
    </w:p>
    <w:p w14:paraId="52032BD4" w14:textId="77777777" w:rsidR="00732179" w:rsidRDefault="00732179" w:rsidP="00732179">
      <w:pPr>
        <w:spacing w:line="279" w:lineRule="exact"/>
        <w:rPr>
          <w:rFonts w:eastAsia="Arial"/>
          <w:color w:val="000000"/>
          <w:lang w:val="en-US"/>
        </w:rPr>
      </w:pPr>
    </w:p>
    <w:p w14:paraId="5EB54BF1" w14:textId="77777777" w:rsidR="00732179" w:rsidRDefault="00732179" w:rsidP="00732179">
      <w:pPr>
        <w:spacing w:line="279" w:lineRule="exact"/>
        <w:rPr>
          <w:rFonts w:eastAsia="Arial"/>
          <w:color w:val="000000"/>
          <w:lang w:val="en-US"/>
        </w:rPr>
      </w:pPr>
    </w:p>
    <w:p w14:paraId="6C2F33EA" w14:textId="77777777" w:rsidR="00732179" w:rsidRDefault="00732179" w:rsidP="00732179">
      <w:pPr>
        <w:spacing w:line="279" w:lineRule="exact"/>
        <w:ind w:left="-1304"/>
        <w:rPr>
          <w:rFonts w:eastAsia="Arial"/>
          <w:color w:val="000000"/>
        </w:rPr>
      </w:pPr>
      <w:r>
        <w:rPr>
          <w:rFonts w:eastAsia="Arial"/>
          <w:color w:val="000000"/>
          <w:lang w:val="en-US"/>
        </w:rPr>
        <w:t>Schools must have a health and safety policy within which the science department must operate to ensure the safety of all pupils, staff (including ancillaries such as cleaners) and visitors.</w:t>
      </w:r>
    </w:p>
    <w:p w14:paraId="69E79044" w14:textId="77777777" w:rsidR="00732179" w:rsidRDefault="00732179" w:rsidP="00732179">
      <w:pPr>
        <w:spacing w:before="200"/>
        <w:ind w:left="-1304" w:right="144"/>
        <w:rPr>
          <w:rFonts w:eastAsia="Arial"/>
          <w:color w:val="000000"/>
          <w:lang w:val="en-US"/>
        </w:rPr>
      </w:pPr>
      <w:r>
        <w:rPr>
          <w:rFonts w:eastAsia="Arial"/>
          <w:color w:val="000000"/>
          <w:lang w:val="en-US"/>
        </w:rPr>
        <w:t>In order to ensure that every member of a science department has the same understanding of safety, it is recommended that the school policy should be complemented by a department-specific policy. It is also recommended that the policy should be reviewed during the Summer Term, and discussed at the first departmental meeting in each academic year.</w:t>
      </w:r>
    </w:p>
    <w:p w14:paraId="73966F12" w14:textId="77777777" w:rsidR="00732179" w:rsidRDefault="00732179" w:rsidP="00732179">
      <w:pPr>
        <w:spacing w:before="200"/>
        <w:ind w:right="144"/>
        <w:rPr>
          <w:rFonts w:eastAsia="Arial"/>
          <w:color w:val="000000"/>
          <w:lang w:val="en-US"/>
        </w:rPr>
      </w:pPr>
    </w:p>
    <w:p w14:paraId="6D2FF4BB" w14:textId="77777777" w:rsidR="00732179" w:rsidRDefault="00732179" w:rsidP="00732179">
      <w:pPr>
        <w:spacing w:before="200"/>
        <w:ind w:right="144"/>
        <w:rPr>
          <w:rFonts w:eastAsia="Arial"/>
          <w:color w:val="000000"/>
          <w:lang w:val="en-US"/>
        </w:rPr>
      </w:pPr>
    </w:p>
    <w:tbl>
      <w:tblPr>
        <w:tblpPr w:leftFromText="180" w:rightFromText="180" w:vertAnchor="text" w:horzAnchor="margin" w:tblpXSpec="center" w:tblpY="1157"/>
        <w:tblW w:w="6597" w:type="dxa"/>
        <w:tblLayout w:type="fixed"/>
        <w:tblCellMar>
          <w:left w:w="0" w:type="dxa"/>
          <w:right w:w="0" w:type="dxa"/>
        </w:tblCellMar>
        <w:tblLook w:val="0000" w:firstRow="0" w:lastRow="0" w:firstColumn="0" w:lastColumn="0" w:noHBand="0" w:noVBand="0"/>
      </w:tblPr>
      <w:tblGrid>
        <w:gridCol w:w="6597"/>
      </w:tblGrid>
      <w:tr w:rsidR="00732179" w14:paraId="7FD9ACF6" w14:textId="77777777" w:rsidTr="00205D86">
        <w:trPr>
          <w:trHeight w:hRule="exact" w:val="4483"/>
        </w:trPr>
        <w:tc>
          <w:tcPr>
            <w:tcW w:w="6597" w:type="dxa"/>
            <w:tcBorders>
              <w:top w:val="none" w:sz="0" w:space="0" w:color="000000"/>
              <w:left w:val="none" w:sz="0" w:space="0" w:color="000000"/>
              <w:bottom w:val="none" w:sz="0" w:space="0" w:color="000000"/>
              <w:right w:val="none" w:sz="0" w:space="0" w:color="000000"/>
            </w:tcBorders>
            <w:shd w:val="clear" w:color="E5E7E7" w:fill="E5E7E7"/>
          </w:tcPr>
          <w:p w14:paraId="63CC990D" w14:textId="77777777" w:rsidR="00732179" w:rsidRDefault="00732179" w:rsidP="00205D86">
            <w:pPr>
              <w:spacing w:before="169" w:line="274" w:lineRule="exact"/>
              <w:ind w:left="216"/>
              <w:rPr>
                <w:rFonts w:eastAsia="Arial"/>
                <w:b/>
                <w:color w:val="000000"/>
                <w:spacing w:val="-5"/>
              </w:rPr>
            </w:pPr>
            <w:r>
              <w:rPr>
                <w:rFonts w:eastAsia="Arial"/>
                <w:b/>
                <w:color w:val="000000"/>
                <w:spacing w:val="-5"/>
                <w:lang w:val="en-US"/>
              </w:rPr>
              <w:t>See also:</w:t>
            </w:r>
          </w:p>
          <w:p w14:paraId="3B186FF3" w14:textId="77777777" w:rsidR="00732179" w:rsidRDefault="00732179" w:rsidP="00205D86">
            <w:pPr>
              <w:numPr>
                <w:ilvl w:val="0"/>
                <w:numId w:val="2"/>
              </w:numPr>
              <w:tabs>
                <w:tab w:val="clear" w:pos="288"/>
                <w:tab w:val="left" w:pos="504"/>
              </w:tabs>
              <w:spacing w:before="181" w:after="0" w:line="280" w:lineRule="exact"/>
              <w:ind w:left="504" w:hanging="288"/>
              <w:textAlignment w:val="baseline"/>
              <w:rPr>
                <w:rFonts w:eastAsia="Arial"/>
                <w:color w:val="000000"/>
                <w:spacing w:val="1"/>
              </w:rPr>
            </w:pPr>
            <w:r>
              <w:rPr>
                <w:rFonts w:eastAsia="Arial"/>
                <w:color w:val="000000"/>
                <w:spacing w:val="1"/>
                <w:lang w:val="en-US"/>
              </w:rPr>
              <w:t xml:space="preserve">CLEAPSS </w:t>
            </w:r>
            <w:r>
              <w:rPr>
                <w:rFonts w:eastAsia="Arial"/>
                <w:i/>
                <w:color w:val="000000"/>
                <w:spacing w:val="1"/>
                <w:lang w:val="en-US"/>
              </w:rPr>
              <w:t>Laboratory handbook – Section 3</w:t>
            </w:r>
          </w:p>
          <w:p w14:paraId="338B8A28" w14:textId="77777777" w:rsidR="00732179" w:rsidRDefault="00732179" w:rsidP="00205D86">
            <w:pPr>
              <w:numPr>
                <w:ilvl w:val="0"/>
                <w:numId w:val="2"/>
              </w:numPr>
              <w:tabs>
                <w:tab w:val="clear" w:pos="288"/>
                <w:tab w:val="left" w:pos="504"/>
              </w:tabs>
              <w:spacing w:before="181" w:after="0" w:line="280" w:lineRule="exact"/>
              <w:ind w:left="504" w:hanging="288"/>
              <w:textAlignment w:val="baseline"/>
              <w:rPr>
                <w:rFonts w:eastAsia="Arial"/>
                <w:color w:val="000000"/>
                <w:spacing w:val="1"/>
              </w:rPr>
            </w:pPr>
            <w:r>
              <w:rPr>
                <w:rFonts w:eastAsia="Arial"/>
                <w:color w:val="000000"/>
                <w:spacing w:val="1"/>
                <w:lang w:val="en-US"/>
              </w:rPr>
              <w:t xml:space="preserve">CLEAPSS </w:t>
            </w:r>
            <w:r>
              <w:rPr>
                <w:rFonts w:eastAsia="Arial"/>
                <w:i/>
                <w:color w:val="000000"/>
                <w:spacing w:val="1"/>
                <w:lang w:val="en-US"/>
              </w:rPr>
              <w:t>Laboratory handbook – Section 8</w:t>
            </w:r>
          </w:p>
          <w:p w14:paraId="0B3FE1F2" w14:textId="77777777" w:rsidR="00732179" w:rsidRDefault="00732179" w:rsidP="00205D86">
            <w:pPr>
              <w:numPr>
                <w:ilvl w:val="0"/>
                <w:numId w:val="2"/>
              </w:numPr>
              <w:tabs>
                <w:tab w:val="clear" w:pos="288"/>
                <w:tab w:val="left" w:pos="504"/>
              </w:tabs>
              <w:spacing w:before="181" w:after="0" w:line="280" w:lineRule="exact"/>
              <w:ind w:left="504" w:right="720" w:hanging="288"/>
              <w:textAlignment w:val="baseline"/>
              <w:rPr>
                <w:rFonts w:eastAsia="Arial"/>
                <w:color w:val="000000"/>
              </w:rPr>
            </w:pPr>
            <w:r>
              <w:rPr>
                <w:rFonts w:eastAsia="Arial"/>
                <w:color w:val="000000"/>
                <w:lang w:val="en-US"/>
              </w:rPr>
              <w:t xml:space="preserve">CLEAPSS </w:t>
            </w:r>
            <w:r>
              <w:rPr>
                <w:rFonts w:eastAsia="Arial"/>
                <w:i/>
                <w:color w:val="000000"/>
                <w:lang w:val="en-US"/>
              </w:rPr>
              <w:t>Guide PS 014: Laboratory furniture and fittings: suppliers and manufacturers</w:t>
            </w:r>
          </w:p>
          <w:p w14:paraId="2CCBCA58" w14:textId="77777777" w:rsidR="00732179" w:rsidRDefault="00732179" w:rsidP="00205D86">
            <w:pPr>
              <w:numPr>
                <w:ilvl w:val="0"/>
                <w:numId w:val="2"/>
              </w:numPr>
              <w:tabs>
                <w:tab w:val="clear" w:pos="288"/>
                <w:tab w:val="left" w:pos="504"/>
              </w:tabs>
              <w:spacing w:before="179" w:after="0" w:line="280" w:lineRule="exact"/>
              <w:ind w:left="504" w:right="1080" w:hanging="288"/>
              <w:textAlignment w:val="baseline"/>
              <w:rPr>
                <w:rFonts w:eastAsia="Arial"/>
                <w:color w:val="000000"/>
              </w:rPr>
            </w:pPr>
            <w:r>
              <w:rPr>
                <w:rFonts w:eastAsia="Arial"/>
                <w:color w:val="000000"/>
                <w:lang w:val="en-US"/>
              </w:rPr>
              <w:t xml:space="preserve">CLEAPSS </w:t>
            </w:r>
            <w:r>
              <w:rPr>
                <w:rFonts w:eastAsia="Arial"/>
                <w:i/>
                <w:color w:val="000000"/>
                <w:lang w:val="en-US"/>
              </w:rPr>
              <w:t>Guide PS 082: Using laboratories for non-science activities</w:t>
            </w:r>
          </w:p>
          <w:p w14:paraId="211E6C1C" w14:textId="77777777" w:rsidR="00732179" w:rsidRDefault="00732179" w:rsidP="00205D86">
            <w:pPr>
              <w:numPr>
                <w:ilvl w:val="0"/>
                <w:numId w:val="2"/>
              </w:numPr>
              <w:tabs>
                <w:tab w:val="clear" w:pos="288"/>
                <w:tab w:val="left" w:pos="504"/>
              </w:tabs>
              <w:spacing w:before="179" w:after="0" w:line="280" w:lineRule="exact"/>
              <w:ind w:left="504" w:hanging="288"/>
              <w:textAlignment w:val="baseline"/>
              <w:rPr>
                <w:rFonts w:eastAsia="Arial"/>
                <w:i/>
                <w:color w:val="000000"/>
              </w:rPr>
            </w:pPr>
            <w:r>
              <w:rPr>
                <w:rFonts w:eastAsia="Arial"/>
                <w:i/>
                <w:color w:val="000000"/>
                <w:lang w:val="en-US"/>
              </w:rPr>
              <w:t>Building Bulletin 80</w:t>
            </w:r>
            <w:r>
              <w:rPr>
                <w:rFonts w:eastAsia="Arial"/>
                <w:color w:val="000000"/>
                <w:lang w:val="en-US"/>
              </w:rPr>
              <w:t>, DfES 2004 revision</w:t>
            </w:r>
          </w:p>
          <w:p w14:paraId="2726355B" w14:textId="77777777" w:rsidR="00732179" w:rsidRDefault="00732179" w:rsidP="00205D86">
            <w:pPr>
              <w:tabs>
                <w:tab w:val="left" w:pos="504"/>
              </w:tabs>
              <w:spacing w:before="178" w:after="151" w:line="280" w:lineRule="exact"/>
              <w:ind w:left="216" w:right="720"/>
              <w:textAlignment w:val="baseline"/>
              <w:rPr>
                <w:rFonts w:eastAsia="Arial"/>
                <w:i/>
                <w:color w:val="000000"/>
              </w:rPr>
            </w:pPr>
          </w:p>
        </w:tc>
      </w:tr>
    </w:tbl>
    <w:p w14:paraId="5CCD4F74" w14:textId="77777777" w:rsidR="00732179" w:rsidRDefault="00732179" w:rsidP="00732179">
      <w:pPr>
        <w:spacing w:before="13" w:after="768" w:line="497" w:lineRule="exact"/>
        <w:ind w:left="-6520"/>
        <w:jc w:val="center"/>
        <w:rPr>
          <w:rFonts w:eastAsia="Arial"/>
          <w:b/>
          <w:color w:val="000000"/>
          <w:spacing w:val="5"/>
          <w:sz w:val="43"/>
        </w:rPr>
      </w:pPr>
      <w:r>
        <w:rPr>
          <w:rFonts w:eastAsia="Arial"/>
          <w:b/>
          <w:color w:val="000000"/>
          <w:spacing w:val="5"/>
          <w:sz w:val="43"/>
          <w:lang w:val="en-US"/>
        </w:rPr>
        <w:t>Use of laboratories</w:t>
      </w:r>
    </w:p>
    <w:p w14:paraId="4B6DF92B" w14:textId="77777777" w:rsidR="00732179" w:rsidRDefault="00732179" w:rsidP="00732179">
      <w:pPr>
        <w:spacing w:after="445" w:line="20" w:lineRule="exact"/>
      </w:pPr>
    </w:p>
    <w:p w14:paraId="54FCD344" w14:textId="77777777" w:rsidR="00732179" w:rsidRDefault="00732179" w:rsidP="00732179">
      <w:pPr>
        <w:spacing w:before="2" w:line="274" w:lineRule="exact"/>
        <w:ind w:left="2088"/>
        <w:rPr>
          <w:rFonts w:eastAsia="Arial"/>
          <w:color w:val="000000"/>
          <w:lang w:val="en-US"/>
        </w:rPr>
      </w:pPr>
    </w:p>
    <w:p w14:paraId="0241C015" w14:textId="77777777" w:rsidR="00732179" w:rsidRDefault="00732179" w:rsidP="00732179">
      <w:pPr>
        <w:spacing w:before="2" w:line="274" w:lineRule="exact"/>
        <w:ind w:left="2088"/>
        <w:rPr>
          <w:rFonts w:eastAsia="Arial"/>
          <w:color w:val="000000"/>
          <w:lang w:val="en-US"/>
        </w:rPr>
      </w:pPr>
    </w:p>
    <w:p w14:paraId="2F729A14" w14:textId="77777777" w:rsidR="00732179" w:rsidRDefault="00732179" w:rsidP="00732179">
      <w:pPr>
        <w:spacing w:before="2" w:line="274" w:lineRule="exact"/>
        <w:ind w:left="2088"/>
        <w:rPr>
          <w:rFonts w:eastAsia="Arial"/>
          <w:color w:val="000000"/>
          <w:lang w:val="en-US"/>
        </w:rPr>
      </w:pPr>
    </w:p>
    <w:p w14:paraId="5A8DD0CD" w14:textId="77777777" w:rsidR="00732179" w:rsidRPr="007C486B" w:rsidRDefault="00732179" w:rsidP="00732179">
      <w:pPr>
        <w:spacing w:before="2" w:line="274" w:lineRule="exact"/>
        <w:ind w:left="2088"/>
        <w:rPr>
          <w:rFonts w:eastAsia="Arial"/>
          <w:b/>
          <w:bCs/>
          <w:color w:val="000000"/>
          <w:lang w:val="en-US"/>
        </w:rPr>
      </w:pPr>
    </w:p>
    <w:p w14:paraId="0D9029A8" w14:textId="77777777" w:rsidR="00732179" w:rsidRPr="007C486B" w:rsidRDefault="00732179" w:rsidP="00732179">
      <w:pPr>
        <w:spacing w:before="2" w:line="274" w:lineRule="exact"/>
        <w:ind w:left="-1134"/>
        <w:rPr>
          <w:rFonts w:eastAsia="Arial"/>
          <w:b/>
          <w:bCs/>
          <w:color w:val="000000"/>
        </w:rPr>
      </w:pPr>
      <w:r w:rsidRPr="007C486B">
        <w:rPr>
          <w:rFonts w:eastAsia="Arial"/>
          <w:b/>
          <w:bCs/>
          <w:color w:val="000000"/>
          <w:lang w:val="en-US"/>
        </w:rPr>
        <w:t>Safety in science is promoted where there is:</w:t>
      </w:r>
    </w:p>
    <w:p w14:paraId="6E9ADC0F" w14:textId="77777777" w:rsidR="00732179" w:rsidRDefault="00732179" w:rsidP="00732179">
      <w:pPr>
        <w:numPr>
          <w:ilvl w:val="0"/>
          <w:numId w:val="2"/>
        </w:numPr>
        <w:tabs>
          <w:tab w:val="clear" w:pos="288"/>
          <w:tab w:val="left" w:pos="2376"/>
        </w:tabs>
        <w:spacing w:before="97" w:after="0" w:line="298" w:lineRule="exact"/>
        <w:ind w:left="-1134" w:hanging="288"/>
        <w:textAlignment w:val="baseline"/>
        <w:rPr>
          <w:rFonts w:eastAsia="Arial"/>
          <w:color w:val="000000"/>
          <w:spacing w:val="2"/>
        </w:rPr>
      </w:pPr>
      <w:r>
        <w:rPr>
          <w:rFonts w:eastAsia="Arial"/>
          <w:color w:val="000000"/>
          <w:spacing w:val="2"/>
          <w:lang w:val="en-US"/>
        </w:rPr>
        <w:t>safe use of laboratories</w:t>
      </w:r>
    </w:p>
    <w:p w14:paraId="45F916F9" w14:textId="77777777" w:rsidR="00732179" w:rsidRDefault="00732179" w:rsidP="00732179">
      <w:pPr>
        <w:numPr>
          <w:ilvl w:val="0"/>
          <w:numId w:val="2"/>
        </w:numPr>
        <w:tabs>
          <w:tab w:val="clear" w:pos="288"/>
          <w:tab w:val="left" w:pos="2376"/>
        </w:tabs>
        <w:spacing w:before="181" w:after="0" w:line="281" w:lineRule="exact"/>
        <w:ind w:left="-1134" w:right="360" w:hanging="288"/>
        <w:textAlignment w:val="baseline"/>
        <w:rPr>
          <w:rFonts w:eastAsia="Arial"/>
          <w:color w:val="000000"/>
        </w:rPr>
      </w:pPr>
      <w:r>
        <w:rPr>
          <w:rFonts w:eastAsia="Arial"/>
          <w:color w:val="000000"/>
          <w:lang w:val="en-US"/>
        </w:rPr>
        <w:t>a suitable layout of laboratories, preparation rooms and storage</w:t>
      </w:r>
    </w:p>
    <w:p w14:paraId="7FF31B1B" w14:textId="77777777" w:rsidR="00732179" w:rsidRDefault="00732179" w:rsidP="00732179">
      <w:pPr>
        <w:numPr>
          <w:ilvl w:val="0"/>
          <w:numId w:val="2"/>
        </w:numPr>
        <w:tabs>
          <w:tab w:val="clear" w:pos="288"/>
          <w:tab w:val="left" w:pos="2376"/>
        </w:tabs>
        <w:spacing w:before="159" w:after="0" w:line="298" w:lineRule="exact"/>
        <w:ind w:left="-1134" w:hanging="288"/>
        <w:textAlignment w:val="baseline"/>
        <w:rPr>
          <w:rFonts w:eastAsia="Arial"/>
          <w:color w:val="000000"/>
        </w:rPr>
      </w:pPr>
      <w:r>
        <w:rPr>
          <w:rFonts w:eastAsia="Arial"/>
          <w:color w:val="000000"/>
          <w:lang w:val="en-US"/>
        </w:rPr>
        <w:t>appropriate facilities.</w:t>
      </w:r>
    </w:p>
    <w:p w14:paraId="2C63D40B" w14:textId="77777777" w:rsidR="00732179" w:rsidRDefault="00732179" w:rsidP="00732179">
      <w:pPr>
        <w:spacing w:before="323"/>
        <w:ind w:left="-1134" w:right="360"/>
        <w:rPr>
          <w:rFonts w:eastAsia="Arial"/>
          <w:color w:val="000000"/>
        </w:rPr>
      </w:pPr>
      <w:r>
        <w:rPr>
          <w:rFonts w:eastAsia="Arial"/>
          <w:color w:val="000000"/>
          <w:lang w:val="en-US"/>
        </w:rPr>
        <w:t>Whilst the deployment of support staff, including teaching assistants and higher-level teaching assistants, is a matter for individual schools, they must not be left to supervise practical work.</w:t>
      </w:r>
    </w:p>
    <w:p w14:paraId="0CCA7FF1" w14:textId="77777777" w:rsidR="00732179" w:rsidRDefault="00732179" w:rsidP="00732179">
      <w:pPr>
        <w:spacing w:before="199" w:line="281" w:lineRule="exact"/>
        <w:ind w:left="-1134" w:right="72"/>
        <w:rPr>
          <w:rFonts w:eastAsia="Arial"/>
          <w:color w:val="000000"/>
        </w:rPr>
      </w:pPr>
      <w:r>
        <w:rPr>
          <w:rFonts w:eastAsia="Arial"/>
          <w:color w:val="000000"/>
          <w:lang w:val="en-US"/>
        </w:rPr>
        <w:t>Staff, other than qualified science teachers who are required to supervise or teach in laboratories, must be made aware of hazards and risks within a laboratory.</w:t>
      </w:r>
    </w:p>
    <w:p w14:paraId="4F9B0123" w14:textId="77777777" w:rsidR="00732179" w:rsidRDefault="00732179" w:rsidP="00732179">
      <w:pPr>
        <w:spacing w:before="203" w:line="278" w:lineRule="exact"/>
        <w:ind w:left="-1134" w:right="144"/>
        <w:rPr>
          <w:rFonts w:eastAsia="Arial"/>
          <w:color w:val="000000"/>
        </w:rPr>
      </w:pPr>
      <w:r>
        <w:rPr>
          <w:rFonts w:eastAsia="Arial"/>
          <w:color w:val="000000"/>
          <w:lang w:val="en-US"/>
        </w:rPr>
        <w:t xml:space="preserve">Where laboratories have to be used as tutor bases it must be </w:t>
      </w:r>
      <w:proofErr w:type="spellStart"/>
      <w:r>
        <w:rPr>
          <w:rFonts w:eastAsia="Arial"/>
          <w:color w:val="000000"/>
          <w:lang w:val="en-US"/>
        </w:rPr>
        <w:t>recognised</w:t>
      </w:r>
      <w:proofErr w:type="spellEnd"/>
      <w:r>
        <w:rPr>
          <w:rFonts w:eastAsia="Arial"/>
          <w:color w:val="000000"/>
          <w:lang w:val="en-US"/>
        </w:rPr>
        <w:t xml:space="preserve"> that the environment is potentially hazardous and a risk assessment should consider how and by whom:</w:t>
      </w:r>
    </w:p>
    <w:p w14:paraId="08878B96" w14:textId="77777777" w:rsidR="00732179" w:rsidRDefault="00732179" w:rsidP="00732179">
      <w:pPr>
        <w:numPr>
          <w:ilvl w:val="0"/>
          <w:numId w:val="2"/>
        </w:numPr>
        <w:tabs>
          <w:tab w:val="clear" w:pos="288"/>
          <w:tab w:val="left" w:pos="2376"/>
        </w:tabs>
        <w:spacing w:before="102" w:after="0" w:line="298" w:lineRule="exact"/>
        <w:ind w:left="-1134" w:hanging="288"/>
        <w:textAlignment w:val="baseline"/>
        <w:rPr>
          <w:rFonts w:eastAsia="Arial"/>
          <w:color w:val="000000"/>
          <w:spacing w:val="1"/>
        </w:rPr>
      </w:pPr>
      <w:r>
        <w:rPr>
          <w:rFonts w:eastAsia="Arial"/>
          <w:color w:val="000000"/>
          <w:spacing w:val="1"/>
          <w:lang w:val="en-US"/>
        </w:rPr>
        <w:t>pupils will be supervised</w:t>
      </w:r>
    </w:p>
    <w:p w14:paraId="5302B43C" w14:textId="77777777" w:rsidR="00732179" w:rsidRDefault="00732179" w:rsidP="00732179">
      <w:pPr>
        <w:numPr>
          <w:ilvl w:val="0"/>
          <w:numId w:val="2"/>
        </w:numPr>
        <w:tabs>
          <w:tab w:val="clear" w:pos="288"/>
          <w:tab w:val="left" w:pos="2376"/>
        </w:tabs>
        <w:spacing w:before="163" w:after="0" w:line="298" w:lineRule="exact"/>
        <w:ind w:left="-1134" w:hanging="288"/>
        <w:textAlignment w:val="baseline"/>
        <w:rPr>
          <w:rFonts w:eastAsia="Arial"/>
          <w:color w:val="000000"/>
          <w:spacing w:val="1"/>
        </w:rPr>
      </w:pPr>
      <w:r>
        <w:rPr>
          <w:rFonts w:eastAsia="Arial"/>
          <w:color w:val="000000"/>
          <w:spacing w:val="1"/>
          <w:lang w:val="en-US"/>
        </w:rPr>
        <w:t>laboratory rules will be applied</w:t>
      </w:r>
    </w:p>
    <w:p w14:paraId="29C94B39" w14:textId="77777777" w:rsidR="00732179" w:rsidRDefault="00732179" w:rsidP="00732179">
      <w:pPr>
        <w:numPr>
          <w:ilvl w:val="0"/>
          <w:numId w:val="2"/>
        </w:numPr>
        <w:tabs>
          <w:tab w:val="clear" w:pos="288"/>
          <w:tab w:val="left" w:pos="2376"/>
        </w:tabs>
        <w:spacing w:before="159" w:after="0" w:line="298" w:lineRule="exact"/>
        <w:ind w:left="-1134" w:hanging="288"/>
        <w:textAlignment w:val="baseline"/>
        <w:rPr>
          <w:rFonts w:eastAsia="Arial"/>
          <w:color w:val="000000"/>
        </w:rPr>
      </w:pPr>
      <w:r>
        <w:rPr>
          <w:rFonts w:eastAsia="Arial"/>
          <w:color w:val="000000"/>
          <w:lang w:val="en-US"/>
        </w:rPr>
        <w:t>gas and electricity will be isolated</w:t>
      </w:r>
    </w:p>
    <w:p w14:paraId="2A5792FD" w14:textId="77777777" w:rsidR="00732179" w:rsidRPr="009928BB" w:rsidRDefault="00732179" w:rsidP="00732179">
      <w:pPr>
        <w:numPr>
          <w:ilvl w:val="0"/>
          <w:numId w:val="2"/>
        </w:numPr>
        <w:tabs>
          <w:tab w:val="clear" w:pos="288"/>
          <w:tab w:val="left" w:pos="2376"/>
        </w:tabs>
        <w:spacing w:before="163" w:after="0" w:line="298" w:lineRule="exact"/>
        <w:ind w:left="-1134" w:hanging="288"/>
        <w:textAlignment w:val="baseline"/>
        <w:rPr>
          <w:rFonts w:eastAsia="Arial"/>
          <w:color w:val="000000"/>
          <w:spacing w:val="1"/>
        </w:rPr>
      </w:pPr>
      <w:r>
        <w:rPr>
          <w:rFonts w:eastAsia="Arial"/>
          <w:color w:val="000000"/>
          <w:spacing w:val="1"/>
          <w:lang w:val="en-US"/>
        </w:rPr>
        <w:t>any supervisor will be made aware of hazards.</w:t>
      </w:r>
    </w:p>
    <w:p w14:paraId="7CAEC01C" w14:textId="77777777" w:rsidR="00732179" w:rsidRDefault="00732179" w:rsidP="00732179">
      <w:pPr>
        <w:tabs>
          <w:tab w:val="left" w:pos="2376"/>
        </w:tabs>
        <w:spacing w:before="163" w:after="0" w:line="298" w:lineRule="exact"/>
        <w:textAlignment w:val="baseline"/>
        <w:rPr>
          <w:rFonts w:eastAsia="Arial"/>
          <w:color w:val="000000"/>
          <w:spacing w:val="1"/>
          <w:lang w:val="en-US"/>
        </w:rPr>
      </w:pPr>
    </w:p>
    <w:p w14:paraId="570CE7F5" w14:textId="77777777" w:rsidR="00732179" w:rsidRPr="009928BB" w:rsidRDefault="00732179" w:rsidP="00732179">
      <w:pPr>
        <w:tabs>
          <w:tab w:val="left" w:pos="2376"/>
        </w:tabs>
        <w:spacing w:before="163" w:after="0" w:line="298" w:lineRule="exact"/>
        <w:textAlignment w:val="baseline"/>
        <w:rPr>
          <w:rFonts w:eastAsia="Arial"/>
          <w:b/>
          <w:bCs/>
          <w:color w:val="000000"/>
          <w:spacing w:val="1"/>
          <w:lang w:val="en-US"/>
        </w:rPr>
      </w:pPr>
    </w:p>
    <w:p w14:paraId="252B9086" w14:textId="77777777" w:rsidR="00732179" w:rsidRPr="009928BB" w:rsidRDefault="00732179" w:rsidP="00732179">
      <w:pPr>
        <w:spacing w:before="5" w:line="278" w:lineRule="exact"/>
        <w:ind w:left="-1134" w:right="648"/>
        <w:rPr>
          <w:rFonts w:eastAsia="Arial"/>
          <w:b/>
          <w:bCs/>
          <w:color w:val="000000"/>
        </w:rPr>
      </w:pPr>
      <w:r w:rsidRPr="009928BB">
        <w:rPr>
          <w:rFonts w:eastAsia="Arial"/>
          <w:b/>
          <w:bCs/>
          <w:color w:val="000000"/>
          <w:lang w:val="en-US"/>
        </w:rPr>
        <w:t>Before using the room for activities that are hazardous, consideration must be given to the:</w:t>
      </w:r>
    </w:p>
    <w:p w14:paraId="13543B73" w14:textId="77777777" w:rsidR="00732179" w:rsidRDefault="00732179" w:rsidP="00732179">
      <w:pPr>
        <w:numPr>
          <w:ilvl w:val="0"/>
          <w:numId w:val="3"/>
        </w:numPr>
        <w:spacing w:before="116" w:after="0" w:line="278" w:lineRule="exact"/>
        <w:ind w:left="-1134" w:hanging="360"/>
        <w:textAlignment w:val="baseline"/>
        <w:rPr>
          <w:rFonts w:eastAsia="Arial"/>
          <w:color w:val="000000"/>
        </w:rPr>
      </w:pPr>
      <w:r>
        <w:rPr>
          <w:rFonts w:eastAsia="Arial"/>
          <w:color w:val="000000"/>
          <w:lang w:val="en-US"/>
        </w:rPr>
        <w:t>size of the space</w:t>
      </w:r>
    </w:p>
    <w:p w14:paraId="21796B4B" w14:textId="77777777" w:rsidR="00732179" w:rsidRDefault="00732179" w:rsidP="00732179">
      <w:pPr>
        <w:numPr>
          <w:ilvl w:val="0"/>
          <w:numId w:val="3"/>
        </w:numPr>
        <w:spacing w:before="184" w:after="0" w:line="278" w:lineRule="exact"/>
        <w:ind w:left="-1134" w:hanging="360"/>
        <w:textAlignment w:val="baseline"/>
        <w:rPr>
          <w:rFonts w:eastAsia="Arial"/>
          <w:color w:val="000000"/>
          <w:spacing w:val="-1"/>
        </w:rPr>
      </w:pPr>
      <w:r>
        <w:rPr>
          <w:rFonts w:eastAsia="Arial"/>
          <w:color w:val="000000"/>
          <w:spacing w:val="-1"/>
          <w:lang w:val="en-US"/>
        </w:rPr>
        <w:t>facilities available</w:t>
      </w:r>
    </w:p>
    <w:p w14:paraId="4A15DEC8" w14:textId="77777777" w:rsidR="00732179" w:rsidRDefault="00732179" w:rsidP="00732179">
      <w:pPr>
        <w:numPr>
          <w:ilvl w:val="0"/>
          <w:numId w:val="3"/>
        </w:numPr>
        <w:spacing w:before="183" w:after="0" w:line="278" w:lineRule="exact"/>
        <w:ind w:left="-1134" w:hanging="360"/>
        <w:textAlignment w:val="baseline"/>
        <w:rPr>
          <w:rFonts w:eastAsia="Arial"/>
          <w:color w:val="000000"/>
        </w:rPr>
      </w:pPr>
      <w:r>
        <w:rPr>
          <w:rFonts w:eastAsia="Arial"/>
          <w:color w:val="000000"/>
          <w:lang w:val="en-US"/>
        </w:rPr>
        <w:t>number of pupils involved</w:t>
      </w:r>
    </w:p>
    <w:p w14:paraId="441083E2" w14:textId="77777777" w:rsidR="00732179" w:rsidRDefault="00732179" w:rsidP="00732179">
      <w:pPr>
        <w:numPr>
          <w:ilvl w:val="0"/>
          <w:numId w:val="3"/>
        </w:numPr>
        <w:spacing w:before="184" w:after="0" w:line="278" w:lineRule="exact"/>
        <w:ind w:left="-1134" w:hanging="360"/>
        <w:textAlignment w:val="baseline"/>
        <w:rPr>
          <w:rFonts w:eastAsia="Arial"/>
          <w:color w:val="000000"/>
        </w:rPr>
      </w:pPr>
      <w:r>
        <w:rPr>
          <w:rFonts w:eastAsia="Arial"/>
          <w:color w:val="000000"/>
          <w:lang w:val="en-US"/>
        </w:rPr>
        <w:t>nature of activity and potential risks</w:t>
      </w:r>
    </w:p>
    <w:p w14:paraId="48A05E27" w14:textId="77777777" w:rsidR="00732179" w:rsidRDefault="00732179" w:rsidP="00732179">
      <w:pPr>
        <w:tabs>
          <w:tab w:val="left" w:pos="2376"/>
        </w:tabs>
        <w:spacing w:before="163" w:after="0" w:line="298" w:lineRule="exact"/>
        <w:ind w:left="-1134"/>
        <w:textAlignment w:val="baseline"/>
        <w:rPr>
          <w:rFonts w:eastAsia="Arial"/>
          <w:color w:val="000000"/>
          <w:spacing w:val="1"/>
        </w:rPr>
      </w:pPr>
      <w:r>
        <w:rPr>
          <w:rFonts w:eastAsia="Arial"/>
          <w:color w:val="000000"/>
          <w:lang w:val="en-US"/>
        </w:rPr>
        <w:t xml:space="preserve">nature of any physical, emotional or </w:t>
      </w:r>
      <w:proofErr w:type="spellStart"/>
      <w:r>
        <w:rPr>
          <w:rFonts w:eastAsia="Arial"/>
          <w:color w:val="000000"/>
          <w:lang w:val="en-US"/>
        </w:rPr>
        <w:t>behavioural</w:t>
      </w:r>
      <w:proofErr w:type="spellEnd"/>
      <w:r>
        <w:rPr>
          <w:rFonts w:eastAsia="Arial"/>
          <w:color w:val="000000"/>
          <w:lang w:val="en-US"/>
        </w:rPr>
        <w:t xml:space="preserve"> needs of the pupils</w:t>
      </w:r>
    </w:p>
    <w:p w14:paraId="4B48CAF8" w14:textId="77777777" w:rsidR="00732179" w:rsidRDefault="00732179" w:rsidP="00732179"/>
    <w:p w14:paraId="429F6CE7" w14:textId="77777777" w:rsidR="00732179" w:rsidRDefault="00732179" w:rsidP="00732179"/>
    <w:p w14:paraId="7921A777" w14:textId="77777777" w:rsidR="00732179" w:rsidRDefault="00732179" w:rsidP="00732179"/>
    <w:p w14:paraId="1B22805C" w14:textId="77777777" w:rsidR="00732179" w:rsidRDefault="00732179" w:rsidP="00732179">
      <w:pPr>
        <w:spacing w:before="13" w:after="763" w:line="502" w:lineRule="exact"/>
        <w:ind w:left="-1814"/>
        <w:rPr>
          <w:rFonts w:eastAsia="Arial"/>
          <w:b/>
          <w:color w:val="000000"/>
          <w:spacing w:val="5"/>
          <w:sz w:val="43"/>
          <w:lang w:val="en-US"/>
        </w:rPr>
      </w:pPr>
    </w:p>
    <w:p w14:paraId="15A31447" w14:textId="77777777" w:rsidR="00732179" w:rsidRDefault="00732179" w:rsidP="00732179">
      <w:pPr>
        <w:spacing w:before="13" w:after="763" w:line="502" w:lineRule="exact"/>
        <w:ind w:left="-1814"/>
        <w:rPr>
          <w:rFonts w:eastAsia="Arial"/>
          <w:b/>
          <w:color w:val="000000"/>
          <w:spacing w:val="5"/>
          <w:sz w:val="43"/>
          <w:lang w:val="en-US"/>
        </w:rPr>
      </w:pPr>
    </w:p>
    <w:p w14:paraId="3AEDF959" w14:textId="77777777" w:rsidR="00732179" w:rsidRDefault="00732179" w:rsidP="00732179">
      <w:pPr>
        <w:spacing w:before="13" w:after="763" w:line="502" w:lineRule="exact"/>
        <w:ind w:left="-1814"/>
        <w:rPr>
          <w:rFonts w:eastAsia="Arial"/>
          <w:b/>
          <w:color w:val="000000"/>
          <w:spacing w:val="5"/>
          <w:sz w:val="43"/>
        </w:rPr>
      </w:pPr>
      <w:r>
        <w:rPr>
          <w:rFonts w:eastAsia="Arial"/>
          <w:b/>
          <w:color w:val="000000"/>
          <w:spacing w:val="5"/>
          <w:sz w:val="43"/>
          <w:lang w:val="en-US"/>
        </w:rPr>
        <w:lastRenderedPageBreak/>
        <w:t>Code of practice for pupils</w:t>
      </w:r>
    </w:p>
    <w:tbl>
      <w:tblPr>
        <w:tblpPr w:leftFromText="180" w:rightFromText="180" w:vertAnchor="text" w:horzAnchor="margin" w:tblpXSpec="center" w:tblpY="1157"/>
        <w:tblW w:w="6612" w:type="dxa"/>
        <w:tblLayout w:type="fixed"/>
        <w:tblCellMar>
          <w:left w:w="0" w:type="dxa"/>
          <w:right w:w="0" w:type="dxa"/>
        </w:tblCellMar>
        <w:tblLook w:val="0000" w:firstRow="0" w:lastRow="0" w:firstColumn="0" w:lastColumn="0" w:noHBand="0" w:noVBand="0"/>
      </w:tblPr>
      <w:tblGrid>
        <w:gridCol w:w="6612"/>
      </w:tblGrid>
      <w:tr w:rsidR="00732179" w14:paraId="6300CAE5" w14:textId="77777777" w:rsidTr="00205D86">
        <w:trPr>
          <w:trHeight w:hRule="exact" w:val="1622"/>
        </w:trPr>
        <w:tc>
          <w:tcPr>
            <w:tcW w:w="6612" w:type="dxa"/>
            <w:tcBorders>
              <w:top w:val="none" w:sz="0" w:space="0" w:color="000000"/>
              <w:left w:val="none" w:sz="0" w:space="0" w:color="000000"/>
              <w:bottom w:val="none" w:sz="0" w:space="0" w:color="000000"/>
              <w:right w:val="none" w:sz="0" w:space="0" w:color="000000"/>
            </w:tcBorders>
            <w:shd w:val="clear" w:color="E5E7E7" w:fill="E5E7E7"/>
          </w:tcPr>
          <w:p w14:paraId="56839B5B" w14:textId="77777777" w:rsidR="00732179" w:rsidRDefault="00732179" w:rsidP="00205D86">
            <w:pPr>
              <w:spacing w:before="169" w:line="274" w:lineRule="exact"/>
              <w:ind w:left="144"/>
              <w:rPr>
                <w:rFonts w:eastAsia="Arial"/>
                <w:b/>
                <w:color w:val="000000"/>
                <w:spacing w:val="-2"/>
              </w:rPr>
            </w:pPr>
            <w:r>
              <w:rPr>
                <w:rFonts w:eastAsia="Arial"/>
                <w:b/>
                <w:color w:val="000000"/>
                <w:spacing w:val="-2"/>
                <w:lang w:val="en-US"/>
              </w:rPr>
              <w:t>See also:</w:t>
            </w:r>
          </w:p>
          <w:p w14:paraId="11EBCB9A" w14:textId="77777777" w:rsidR="00732179" w:rsidRDefault="00732179" w:rsidP="00205D86">
            <w:pPr>
              <w:numPr>
                <w:ilvl w:val="0"/>
                <w:numId w:val="1"/>
              </w:numPr>
              <w:tabs>
                <w:tab w:val="clear" w:pos="288"/>
                <w:tab w:val="left" w:pos="504"/>
              </w:tabs>
              <w:spacing w:before="182" w:after="611" w:line="279" w:lineRule="exact"/>
              <w:ind w:left="504" w:right="144" w:hanging="288"/>
              <w:textAlignment w:val="baseline"/>
              <w:rPr>
                <w:rFonts w:eastAsia="Arial"/>
                <w:color w:val="000000"/>
              </w:rPr>
            </w:pPr>
            <w:r>
              <w:rPr>
                <w:rFonts w:eastAsia="Arial"/>
                <w:color w:val="000000"/>
                <w:lang w:val="en-US"/>
              </w:rPr>
              <w:t xml:space="preserve">CLEAPSS </w:t>
            </w:r>
            <w:r>
              <w:rPr>
                <w:rFonts w:eastAsia="Arial"/>
                <w:i/>
                <w:color w:val="000000"/>
                <w:lang w:val="en-US"/>
              </w:rPr>
              <w:t>Guide L223: Model health and safety policy for science departments.</w:t>
            </w:r>
          </w:p>
          <w:p w14:paraId="1DEE88BF" w14:textId="77777777" w:rsidR="00732179" w:rsidRDefault="00732179" w:rsidP="00205D86">
            <w:pPr>
              <w:tabs>
                <w:tab w:val="left" w:pos="504"/>
              </w:tabs>
              <w:spacing w:before="179" w:after="0" w:line="280" w:lineRule="exact"/>
              <w:textAlignment w:val="baseline"/>
              <w:rPr>
                <w:rFonts w:eastAsia="Arial"/>
                <w:i/>
                <w:color w:val="000000"/>
              </w:rPr>
            </w:pPr>
          </w:p>
        </w:tc>
      </w:tr>
    </w:tbl>
    <w:p w14:paraId="3074A648" w14:textId="77777777" w:rsidR="00732179" w:rsidRDefault="00732179" w:rsidP="00732179">
      <w:pPr>
        <w:spacing w:before="13" w:after="763" w:line="502" w:lineRule="exact"/>
        <w:rPr>
          <w:rFonts w:eastAsia="Arial"/>
          <w:b/>
          <w:color w:val="000000"/>
          <w:spacing w:val="5"/>
          <w:sz w:val="43"/>
        </w:rPr>
      </w:pPr>
    </w:p>
    <w:p w14:paraId="061BF200" w14:textId="77777777" w:rsidR="00732179" w:rsidRDefault="00732179" w:rsidP="00732179">
      <w:pPr>
        <w:spacing w:before="1" w:line="279" w:lineRule="exact"/>
        <w:rPr>
          <w:rFonts w:eastAsia="Arial"/>
          <w:color w:val="000000"/>
          <w:lang w:val="en-US"/>
        </w:rPr>
      </w:pPr>
    </w:p>
    <w:p w14:paraId="791F954E" w14:textId="77777777" w:rsidR="00732179" w:rsidRDefault="00732179" w:rsidP="00732179">
      <w:pPr>
        <w:spacing w:before="1" w:line="279" w:lineRule="exact"/>
        <w:rPr>
          <w:rFonts w:eastAsia="Arial"/>
          <w:color w:val="000000"/>
          <w:lang w:val="en-US"/>
        </w:rPr>
      </w:pPr>
    </w:p>
    <w:p w14:paraId="4BAFD117" w14:textId="77777777" w:rsidR="00732179" w:rsidRDefault="00732179" w:rsidP="00732179">
      <w:pPr>
        <w:spacing w:before="1" w:line="279" w:lineRule="exact"/>
        <w:ind w:left="-1474"/>
        <w:rPr>
          <w:rFonts w:eastAsia="Arial"/>
          <w:color w:val="000000"/>
        </w:rPr>
      </w:pPr>
      <w:r>
        <w:rPr>
          <w:rFonts w:eastAsia="Arial"/>
          <w:color w:val="000000"/>
          <w:lang w:val="en-US"/>
        </w:rPr>
        <w:t>Pupils must be made aware of all general rules on the first occasion that they use a laboratory and reminded of them at frequent intervals. Pupils who are late admissions to the school must be given individual instruction.</w:t>
      </w:r>
    </w:p>
    <w:p w14:paraId="32F52DA8" w14:textId="77777777" w:rsidR="00732179" w:rsidRDefault="00732179" w:rsidP="00732179">
      <w:pPr>
        <w:spacing w:before="200" w:line="279" w:lineRule="exact"/>
        <w:ind w:left="-1474" w:right="72"/>
        <w:rPr>
          <w:rFonts w:eastAsia="Arial"/>
          <w:color w:val="000000"/>
        </w:rPr>
      </w:pPr>
      <w:r>
        <w:rPr>
          <w:rFonts w:eastAsia="Arial"/>
          <w:color w:val="000000"/>
          <w:lang w:val="en-US"/>
        </w:rPr>
        <w:t>Teachers must make pupils aware of any special rules that apply to a particular procedure where there is some risk. This should normally take place at the start of such lessons.</w:t>
      </w:r>
    </w:p>
    <w:p w14:paraId="02E558C2" w14:textId="77777777" w:rsidR="00732179" w:rsidRDefault="00732179" w:rsidP="00732179">
      <w:pPr>
        <w:spacing w:before="205" w:line="279" w:lineRule="exact"/>
        <w:ind w:left="-1474" w:right="144"/>
        <w:rPr>
          <w:rFonts w:eastAsia="Arial"/>
          <w:color w:val="000000"/>
        </w:rPr>
      </w:pPr>
      <w:r>
        <w:rPr>
          <w:rFonts w:eastAsia="Arial"/>
          <w:color w:val="000000"/>
          <w:lang w:val="en-US"/>
        </w:rPr>
        <w:t>A list of general rules, together with any rules special to the procedure, must be clearly displayed in every laboratory.</w:t>
      </w:r>
    </w:p>
    <w:p w14:paraId="338AABF8" w14:textId="77777777" w:rsidR="00732179" w:rsidRDefault="00732179" w:rsidP="00732179">
      <w:pPr>
        <w:spacing w:before="201" w:line="279" w:lineRule="exact"/>
        <w:ind w:left="-1474" w:right="288"/>
        <w:rPr>
          <w:rFonts w:eastAsia="Arial"/>
          <w:color w:val="000000"/>
        </w:rPr>
      </w:pPr>
      <w:r>
        <w:rPr>
          <w:rFonts w:eastAsia="Arial"/>
          <w:color w:val="000000"/>
          <w:lang w:val="en-US"/>
        </w:rPr>
        <w:t xml:space="preserve">Set out below are some aspects which should be included when a department is drawing up its own general rules for pupils, taken from CLEAPSS </w:t>
      </w:r>
      <w:r>
        <w:rPr>
          <w:rFonts w:eastAsia="Arial"/>
          <w:i/>
          <w:color w:val="000000"/>
          <w:lang w:val="en-US"/>
        </w:rPr>
        <w:t>Guide L223</w:t>
      </w:r>
      <w:r>
        <w:rPr>
          <w:rFonts w:eastAsia="Arial"/>
          <w:color w:val="000000"/>
          <w:lang w:val="en-US"/>
        </w:rPr>
        <w:t>.</w:t>
      </w:r>
    </w:p>
    <w:p w14:paraId="69F42A5A" w14:textId="77777777" w:rsidR="00732179" w:rsidRDefault="00732179" w:rsidP="00732179">
      <w:pPr>
        <w:spacing w:before="381" w:line="410" w:lineRule="exact"/>
        <w:ind w:left="-1701"/>
        <w:rPr>
          <w:rFonts w:eastAsia="Arial"/>
          <w:b/>
          <w:color w:val="000000"/>
          <w:spacing w:val="-3"/>
          <w:w w:val="105"/>
          <w:sz w:val="35"/>
        </w:rPr>
      </w:pPr>
      <w:r>
        <w:rPr>
          <w:rFonts w:eastAsia="Arial"/>
          <w:b/>
          <w:color w:val="000000"/>
          <w:spacing w:val="-3"/>
          <w:w w:val="105"/>
          <w:sz w:val="35"/>
          <w:lang w:val="en-US"/>
        </w:rPr>
        <w:t>Laboratory rules</w:t>
      </w:r>
    </w:p>
    <w:p w14:paraId="5709A6B2" w14:textId="77777777" w:rsidR="00732179" w:rsidRDefault="00732179" w:rsidP="00732179">
      <w:pPr>
        <w:spacing w:before="294" w:line="279" w:lineRule="exact"/>
        <w:ind w:left="-1531"/>
        <w:rPr>
          <w:rFonts w:eastAsia="Arial"/>
          <w:color w:val="000000"/>
        </w:rPr>
      </w:pPr>
      <w:r>
        <w:rPr>
          <w:rFonts w:eastAsia="Arial"/>
          <w:color w:val="000000"/>
          <w:lang w:val="en-US"/>
        </w:rPr>
        <w:t xml:space="preserve">The biggest danger in the laboratory is </w:t>
      </w:r>
      <w:r>
        <w:rPr>
          <w:rFonts w:ascii="Times New Roman" w:eastAsia="Times New Roman" w:hAnsi="Times New Roman"/>
          <w:b/>
          <w:i/>
          <w:color w:val="000000"/>
          <w:sz w:val="26"/>
          <w:lang w:val="en-US"/>
        </w:rPr>
        <w:t xml:space="preserve">you! </w:t>
      </w:r>
      <w:r>
        <w:rPr>
          <w:rFonts w:eastAsia="Arial"/>
          <w:color w:val="000000"/>
          <w:lang w:val="en-US"/>
        </w:rPr>
        <w:t xml:space="preserve">You are at risk when you do not understand the hazards or you are careless, or both. The person most likely to suffer from your mistakes is </w:t>
      </w:r>
      <w:r>
        <w:rPr>
          <w:rFonts w:ascii="Times New Roman" w:eastAsia="Times New Roman" w:hAnsi="Times New Roman"/>
          <w:b/>
          <w:i/>
          <w:color w:val="000000"/>
          <w:sz w:val="26"/>
          <w:lang w:val="en-US"/>
        </w:rPr>
        <w:t xml:space="preserve">you! </w:t>
      </w:r>
      <w:r>
        <w:rPr>
          <w:rFonts w:eastAsia="Arial"/>
          <w:color w:val="000000"/>
          <w:lang w:val="en-US"/>
        </w:rPr>
        <w:t>Report any accident or breakage to your teacher.</w:t>
      </w:r>
    </w:p>
    <w:p w14:paraId="284CD900" w14:textId="77777777" w:rsidR="00732179" w:rsidRDefault="00732179" w:rsidP="00732179">
      <w:pPr>
        <w:spacing w:before="123" w:line="279" w:lineRule="exact"/>
        <w:ind w:left="-1531" w:hanging="360"/>
        <w:rPr>
          <w:rFonts w:eastAsia="Arial"/>
          <w:b/>
          <w:color w:val="000000"/>
          <w:sz w:val="18"/>
        </w:rPr>
      </w:pPr>
      <w:r>
        <w:rPr>
          <w:rFonts w:eastAsia="Arial"/>
          <w:b/>
          <w:color w:val="000000"/>
          <w:sz w:val="18"/>
          <w:lang w:val="en-US"/>
        </w:rPr>
        <w:t xml:space="preserve">1       </w:t>
      </w:r>
      <w:r>
        <w:rPr>
          <w:rFonts w:eastAsia="Arial"/>
          <w:color w:val="000000"/>
          <w:lang w:val="en-US"/>
        </w:rPr>
        <w:t>Only enter a laboratory when told to do so by a teacher. Never rush about or throw things in the laboratory. Keep your bench and floor area clean, with bags and coats well out of the way.</w:t>
      </w:r>
    </w:p>
    <w:p w14:paraId="272DA2C7" w14:textId="77777777" w:rsidR="00732179" w:rsidRDefault="00732179" w:rsidP="00732179">
      <w:pPr>
        <w:spacing w:before="184" w:line="279" w:lineRule="exact"/>
        <w:ind w:left="-1531" w:hanging="360"/>
        <w:rPr>
          <w:rFonts w:eastAsia="Arial"/>
          <w:b/>
          <w:color w:val="000000"/>
          <w:sz w:val="18"/>
        </w:rPr>
      </w:pPr>
      <w:r>
        <w:rPr>
          <w:rFonts w:eastAsia="Arial"/>
          <w:b/>
          <w:color w:val="000000"/>
          <w:sz w:val="18"/>
          <w:lang w:val="en-US"/>
        </w:rPr>
        <w:t xml:space="preserve">2        </w:t>
      </w:r>
      <w:r>
        <w:rPr>
          <w:rFonts w:eastAsia="Arial"/>
          <w:color w:val="000000"/>
          <w:lang w:val="en-US"/>
        </w:rPr>
        <w:t>Follow instructions precisely, check bottle labels carefully and keep tops on bottles except when pouring liquids from them, only touch or use equipment and materials when told to do so by a teacher, never remove anything from the laboratory without permission.</w:t>
      </w:r>
    </w:p>
    <w:p w14:paraId="1CCA749A" w14:textId="77777777" w:rsidR="00732179" w:rsidRDefault="00732179" w:rsidP="00732179">
      <w:pPr>
        <w:spacing w:before="185" w:line="279" w:lineRule="exact"/>
        <w:ind w:left="-1531" w:hanging="360"/>
        <w:rPr>
          <w:rFonts w:eastAsia="Arial"/>
          <w:b/>
          <w:color w:val="000000"/>
          <w:sz w:val="18"/>
        </w:rPr>
      </w:pPr>
      <w:r>
        <w:rPr>
          <w:rFonts w:eastAsia="Arial"/>
          <w:b/>
          <w:color w:val="000000"/>
          <w:sz w:val="18"/>
          <w:lang w:val="en-US"/>
        </w:rPr>
        <w:t xml:space="preserve">3       </w:t>
      </w:r>
      <w:r>
        <w:rPr>
          <w:rFonts w:eastAsia="Arial"/>
          <w:color w:val="000000"/>
          <w:lang w:val="en-US"/>
        </w:rPr>
        <w:t>Wear personal protective equipment, such as goggles, gloves, aprons, etc., when told to do so and keep it on from the very start until all practical work is finished and cleared away.</w:t>
      </w:r>
    </w:p>
    <w:p w14:paraId="1DE7F64A" w14:textId="77777777" w:rsidR="00732179" w:rsidRDefault="00732179" w:rsidP="00732179">
      <w:pPr>
        <w:sectPr w:rsidR="00732179">
          <w:footerReference w:type="even" r:id="rId15"/>
          <w:pgSz w:w="11909" w:h="16838"/>
          <w:pgMar w:top="1040" w:right="1695" w:bottom="636" w:left="3678" w:header="720" w:footer="629" w:gutter="0"/>
          <w:pgNumType w:start="16"/>
          <w:cols w:space="720"/>
        </w:sectPr>
      </w:pPr>
    </w:p>
    <w:p w14:paraId="66E02D27" w14:textId="77777777" w:rsidR="00732179" w:rsidRDefault="00732179" w:rsidP="00732179">
      <w:pPr>
        <w:spacing w:before="6" w:line="279" w:lineRule="exact"/>
        <w:ind w:left="360" w:right="216" w:hanging="360"/>
        <w:rPr>
          <w:rFonts w:eastAsia="Arial"/>
          <w:b/>
          <w:color w:val="000000"/>
          <w:sz w:val="18"/>
        </w:rPr>
      </w:pPr>
      <w:r>
        <w:rPr>
          <w:rFonts w:ascii="Times New Roman" w:eastAsia="PMingLiU" w:hAnsi="Times New Roman"/>
          <w:noProof/>
        </w:rPr>
        <w:lastRenderedPageBreak/>
        <mc:AlternateContent>
          <mc:Choice Requires="wps">
            <w:drawing>
              <wp:anchor distT="0" distB="0" distL="0" distR="0" simplePos="0" relativeHeight="251667456" behindDoc="1" locked="0" layoutInCell="1" allowOverlap="1" wp14:anchorId="4DB177B9" wp14:editId="2C4AE619">
                <wp:simplePos x="0" y="0"/>
                <wp:positionH relativeFrom="page">
                  <wp:posOffset>1078865</wp:posOffset>
                </wp:positionH>
                <wp:positionV relativeFrom="page">
                  <wp:posOffset>10036810</wp:posOffset>
                </wp:positionV>
                <wp:extent cx="5404485" cy="277495"/>
                <wp:effectExtent l="2540" t="0" r="3175" b="1270"/>
                <wp:wrapNone/>
                <wp:docPr id="9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EA5EA" w14:textId="77777777" w:rsidR="00732179" w:rsidRDefault="00732179" w:rsidP="007321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177B9" id="Text Box 46" o:spid="_x0000_s1032" type="#_x0000_t202" style="position:absolute;left:0;text-align:left;margin-left:84.95pt;margin-top:790.3pt;width:425.55pt;height:21.8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" filled="f" stroked="f">
                <v:textbox inset="0,0,0,0">
                  <w:txbxContent>
                    <w:p w14:paraId="0C5EA5EA" w14:textId="77777777" w:rsidR="00732179" w:rsidRDefault="00732179" w:rsidP="00732179"/>
                  </w:txbxContent>
                </v:textbox>
                <w10:wrap anchorx="page" anchory="page"/>
              </v:shape>
            </w:pict>
          </mc:Fallback>
        </mc:AlternateContent>
      </w:r>
      <w:r>
        <w:rPr>
          <w:rFonts w:eastAsia="Arial"/>
          <w:b/>
          <w:color w:val="000000"/>
          <w:sz w:val="18"/>
          <w:lang w:val="en-US"/>
        </w:rPr>
        <w:t xml:space="preserve">4       </w:t>
      </w:r>
      <w:r>
        <w:rPr>
          <w:rFonts w:eastAsia="Arial"/>
          <w:color w:val="000000"/>
          <w:lang w:val="en-US"/>
        </w:rPr>
        <w:t>When using naked flames (e.g.: Bunsen or spirit burners or candles), make sure that ties, hair, baggy clothing, etc., are tied back or tucked away.</w:t>
      </w:r>
    </w:p>
    <w:p w14:paraId="41311AD1" w14:textId="77777777" w:rsidR="00732179" w:rsidRDefault="00732179" w:rsidP="00732179">
      <w:pPr>
        <w:spacing w:before="186" w:line="279" w:lineRule="exact"/>
        <w:ind w:left="360" w:right="504" w:hanging="360"/>
        <w:rPr>
          <w:rFonts w:eastAsia="Arial"/>
          <w:b/>
          <w:color w:val="000000"/>
          <w:sz w:val="18"/>
        </w:rPr>
      </w:pPr>
      <w:r>
        <w:rPr>
          <w:rFonts w:eastAsia="Arial"/>
          <w:b/>
          <w:color w:val="000000"/>
          <w:sz w:val="18"/>
          <w:lang w:val="en-US"/>
        </w:rPr>
        <w:t xml:space="preserve">5       </w:t>
      </w:r>
      <w:r>
        <w:rPr>
          <w:rFonts w:eastAsia="Arial"/>
          <w:color w:val="000000"/>
          <w:lang w:val="en-US"/>
        </w:rPr>
        <w:t>Always stand up when working with hazardous substances or when heating things so you can quickly move out of the way if you need to.</w:t>
      </w:r>
    </w:p>
    <w:p w14:paraId="13DEA21D" w14:textId="77777777" w:rsidR="00732179" w:rsidRDefault="00732179" w:rsidP="00732179">
      <w:pPr>
        <w:spacing w:before="185" w:line="279" w:lineRule="exact"/>
        <w:ind w:left="360" w:right="216" w:hanging="360"/>
        <w:rPr>
          <w:rFonts w:eastAsia="Arial"/>
          <w:b/>
          <w:color w:val="000000"/>
          <w:sz w:val="18"/>
        </w:rPr>
      </w:pPr>
      <w:r>
        <w:rPr>
          <w:rFonts w:eastAsia="Arial"/>
          <w:b/>
          <w:color w:val="000000"/>
          <w:sz w:val="18"/>
          <w:lang w:val="en-US"/>
        </w:rPr>
        <w:t xml:space="preserve">6       </w:t>
      </w:r>
      <w:r>
        <w:rPr>
          <w:rFonts w:eastAsia="Arial"/>
          <w:color w:val="000000"/>
          <w:lang w:val="en-US"/>
        </w:rPr>
        <w:t>Never taste anything or put anything in your mouth in the laboratory. If you get something in your mouth, spit it out at once and wash your mouth out with lots of water. Tell your teacher.</w:t>
      </w:r>
    </w:p>
    <w:p w14:paraId="5EFDF25F" w14:textId="77777777" w:rsidR="00732179" w:rsidRDefault="00732179" w:rsidP="00732179">
      <w:pPr>
        <w:spacing w:before="181" w:line="279" w:lineRule="exact"/>
        <w:ind w:left="360" w:right="1008" w:hanging="360"/>
        <w:rPr>
          <w:rFonts w:eastAsia="Arial"/>
          <w:b/>
          <w:color w:val="000000"/>
          <w:spacing w:val="-1"/>
          <w:sz w:val="18"/>
        </w:rPr>
      </w:pPr>
      <w:r>
        <w:rPr>
          <w:rFonts w:eastAsia="Arial"/>
          <w:b/>
          <w:color w:val="000000"/>
          <w:spacing w:val="-1"/>
          <w:sz w:val="18"/>
          <w:lang w:val="en-US"/>
        </w:rPr>
        <w:t xml:space="preserve">7       </w:t>
      </w:r>
      <w:r>
        <w:rPr>
          <w:rFonts w:eastAsia="Arial"/>
          <w:color w:val="000000"/>
          <w:spacing w:val="-1"/>
          <w:lang w:val="en-US"/>
        </w:rPr>
        <w:t>Always wash your hands carefully after handling chemicals, microbes or animal and plant material.</w:t>
      </w:r>
    </w:p>
    <w:p w14:paraId="4F481D6C" w14:textId="77777777" w:rsidR="00732179" w:rsidRDefault="00732179" w:rsidP="00732179">
      <w:pPr>
        <w:spacing w:before="180" w:line="279" w:lineRule="exact"/>
        <w:ind w:left="360" w:right="216" w:hanging="360"/>
        <w:rPr>
          <w:rFonts w:eastAsia="Arial"/>
          <w:b/>
          <w:color w:val="000000"/>
          <w:sz w:val="18"/>
        </w:rPr>
      </w:pPr>
      <w:r>
        <w:rPr>
          <w:rFonts w:eastAsia="Arial"/>
          <w:b/>
          <w:color w:val="000000"/>
          <w:sz w:val="18"/>
          <w:lang w:val="en-US"/>
        </w:rPr>
        <w:t xml:space="preserve">8       </w:t>
      </w:r>
      <w:r>
        <w:rPr>
          <w:rFonts w:eastAsia="Arial"/>
          <w:color w:val="000000"/>
          <w:lang w:val="en-US"/>
        </w:rPr>
        <w:t>If you are burnt or a chemical splashes on your skin, wash the affected part at once with lots of water. Tell your teacher.</w:t>
      </w:r>
    </w:p>
    <w:p w14:paraId="1C9D9C31" w14:textId="77777777" w:rsidR="00732179" w:rsidRDefault="00732179" w:rsidP="00732179">
      <w:pPr>
        <w:spacing w:before="182" w:line="279" w:lineRule="exact"/>
        <w:ind w:left="360" w:right="576" w:hanging="360"/>
        <w:rPr>
          <w:rFonts w:eastAsia="Arial"/>
          <w:b/>
          <w:color w:val="000000"/>
          <w:sz w:val="18"/>
        </w:rPr>
      </w:pPr>
      <w:r>
        <w:rPr>
          <w:rFonts w:eastAsia="Arial"/>
          <w:b/>
          <w:color w:val="000000"/>
          <w:sz w:val="18"/>
          <w:lang w:val="en-US"/>
        </w:rPr>
        <w:t xml:space="preserve">9       </w:t>
      </w:r>
      <w:r>
        <w:rPr>
          <w:rFonts w:eastAsia="Arial"/>
          <w:color w:val="000000"/>
          <w:lang w:val="en-US"/>
        </w:rPr>
        <w:t>Never put waste solids in the sink. Put them in the bin unless your teacher instructs you otherwise.</w:t>
      </w:r>
    </w:p>
    <w:p w14:paraId="2E06373F" w14:textId="77777777" w:rsidR="002D32F4" w:rsidRDefault="002D32F4" w:rsidP="00D30565">
      <w:pPr>
        <w:spacing w:before="186" w:line="279" w:lineRule="exact"/>
        <w:ind w:left="360" w:right="504" w:hanging="360"/>
        <w:rPr>
          <w:rFonts w:eastAsia="Arial"/>
          <w:b/>
          <w:color w:val="000000"/>
          <w:sz w:val="18"/>
        </w:rPr>
      </w:pPr>
      <w:r>
        <w:rPr>
          <w:rFonts w:eastAsia="Arial"/>
          <w:b/>
          <w:color w:val="000000"/>
          <w:sz w:val="18"/>
          <w:lang w:val="en-US"/>
        </w:rPr>
        <w:t>10</w:t>
      </w:r>
      <w:r w:rsidR="00D30565">
        <w:rPr>
          <w:rFonts w:eastAsia="Arial"/>
          <w:b/>
          <w:color w:val="000000"/>
          <w:sz w:val="18"/>
          <w:lang w:val="en-US"/>
        </w:rPr>
        <w:t xml:space="preserve">    </w:t>
      </w:r>
      <w:r>
        <w:rPr>
          <w:rFonts w:eastAsia="Arial"/>
          <w:b/>
          <w:color w:val="000000"/>
          <w:sz w:val="18"/>
          <w:lang w:val="en-US"/>
        </w:rPr>
        <w:t xml:space="preserve"> </w:t>
      </w:r>
      <w:r>
        <w:rPr>
          <w:rFonts w:eastAsia="Arial"/>
          <w:color w:val="000000"/>
          <w:lang w:val="en-US"/>
        </w:rPr>
        <w:t>Wipe up all small spills and report bigger ones to your teacher.</w:t>
      </w:r>
    </w:p>
    <w:p w14:paraId="631D7434" w14:textId="3CD76338" w:rsidR="00D30565" w:rsidRPr="00D30565" w:rsidRDefault="00D30565" w:rsidP="00D30565">
      <w:pPr>
        <w:spacing w:before="186" w:line="279" w:lineRule="exact"/>
        <w:ind w:left="360" w:right="504" w:hanging="360"/>
        <w:rPr>
          <w:rFonts w:eastAsia="Arial"/>
          <w:b/>
          <w:color w:val="000000"/>
          <w:sz w:val="18"/>
        </w:rPr>
        <w:sectPr w:rsidR="00D30565" w:rsidRPr="00D30565">
          <w:footerReference w:type="even" r:id="rId16"/>
          <w:pgSz w:w="11909" w:h="16838"/>
          <w:pgMar w:top="1040" w:right="1630" w:bottom="636" w:left="1639" w:header="720" w:footer="629" w:gutter="0"/>
          <w:cols w:space="720"/>
        </w:sectPr>
      </w:pPr>
    </w:p>
    <w:p w14:paraId="390A833D" w14:textId="70379300" w:rsidR="005E1872" w:rsidRDefault="005E1872" w:rsidP="00732179">
      <w:pPr>
        <w:spacing w:before="185" w:after="0" w:line="278" w:lineRule="exact"/>
        <w:ind w:left="360"/>
        <w:textAlignment w:val="baseline"/>
        <w:rPr>
          <w:rFonts w:eastAsia="Arial"/>
          <w:color w:val="000000"/>
        </w:rPr>
      </w:pPr>
    </w:p>
    <w:p w14:paraId="6771C6DF" w14:textId="77777777" w:rsidR="005E1872" w:rsidRDefault="005E1872" w:rsidP="00CC4AAF">
      <w:pPr>
        <w:spacing w:before="200"/>
        <w:ind w:right="144"/>
        <w:rPr>
          <w:rFonts w:eastAsia="Arial"/>
          <w:color w:val="000000"/>
        </w:rPr>
      </w:pPr>
    </w:p>
    <w:p w14:paraId="2C1E0655" w14:textId="16E5ADA5" w:rsidR="00CC4AAF" w:rsidRDefault="00CC4AAF"/>
    <w:p w14:paraId="0443405A" w14:textId="23087305" w:rsidR="00CC4AAF" w:rsidRDefault="00CC4AAF"/>
    <w:p w14:paraId="163154BF" w14:textId="7D8CD343" w:rsidR="00CC4AAF" w:rsidRDefault="00CC4AAF"/>
    <w:p w14:paraId="1E91B42B" w14:textId="56B98ECA" w:rsidR="00CC4AAF" w:rsidRDefault="00CC4AAF"/>
    <w:p w14:paraId="27A7CBED" w14:textId="6B471631" w:rsidR="00CC4AAF" w:rsidRDefault="00CC4AAF"/>
    <w:p w14:paraId="212B4080" w14:textId="13563B28" w:rsidR="00CC4AAF" w:rsidRDefault="00CC4AAF"/>
    <w:p w14:paraId="6E281A09" w14:textId="137BC76E" w:rsidR="00CC4AAF" w:rsidRDefault="00CC4AAF"/>
    <w:p w14:paraId="0E9E79B1" w14:textId="70AF2DA6" w:rsidR="00CC4AAF" w:rsidRDefault="00CC4AAF"/>
    <w:p w14:paraId="0B773BE9" w14:textId="7841FDD5" w:rsidR="00CC4AAF" w:rsidRDefault="00CC4AAF"/>
    <w:p w14:paraId="16B3CA52" w14:textId="0A655BAC" w:rsidR="00CC4AAF" w:rsidRDefault="00CC4AAF"/>
    <w:p w14:paraId="53522E45" w14:textId="77777777" w:rsidR="00CC4AAF" w:rsidRDefault="00CC4AAF"/>
    <w:sectPr w:rsidR="00CC4A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D267" w14:textId="77777777" w:rsidR="00732179" w:rsidRDefault="00732179" w:rsidP="00732179">
      <w:pPr>
        <w:spacing w:after="0" w:line="240" w:lineRule="auto"/>
      </w:pPr>
      <w:r>
        <w:separator/>
      </w:r>
    </w:p>
  </w:endnote>
  <w:endnote w:type="continuationSeparator" w:id="0">
    <w:p w14:paraId="05160F5F" w14:textId="77777777" w:rsidR="00732179" w:rsidRDefault="00732179" w:rsidP="0073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E7EE" w14:textId="77777777" w:rsidR="00DF1292" w:rsidRDefault="00732179">
    <w:pPr>
      <w:pStyle w:val="Footer"/>
      <w:rPr>
        <w:color w:val="000000"/>
        <w:sz w:val="16"/>
      </w:rPr>
    </w:pPr>
    <w:r>
      <w:rPr>
        <w:rFonts w:eastAsia="PMingLiU"/>
        <w:noProof/>
        <w:sz w:val="22"/>
      </w:rPr>
      <mc:AlternateContent>
        <mc:Choice Requires="wps">
          <w:drawing>
            <wp:anchor distT="0" distB="0" distL="0" distR="0" simplePos="0" relativeHeight="251659264" behindDoc="1" locked="0" layoutInCell="1" allowOverlap="1" wp14:anchorId="0384916F" wp14:editId="0FCC00A1">
              <wp:simplePos x="0" y="0"/>
              <wp:positionH relativeFrom="page">
                <wp:posOffset>1079500</wp:posOffset>
              </wp:positionH>
              <wp:positionV relativeFrom="paragraph">
                <wp:posOffset>0</wp:posOffset>
              </wp:positionV>
              <wp:extent cx="5404485" cy="100330"/>
              <wp:effectExtent l="3175" t="3175" r="2540" b="1270"/>
              <wp:wrapSquare wrapText="bothSides"/>
              <wp:docPr id="2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D3E5C" w14:textId="77777777" w:rsidR="00DF1292" w:rsidRDefault="00732179">
                          <w:pPr>
                            <w:tabs>
                              <w:tab w:val="left" w:pos="504"/>
                              <w:tab w:val="right" w:pos="8496"/>
                            </w:tabs>
                            <w:ind w:left="72"/>
                            <w:rPr>
                              <w:rFonts w:eastAsia="Arial"/>
                              <w:b/>
                              <w:color w:val="000000"/>
                              <w:sz w:val="16"/>
                            </w:rPr>
                          </w:pPr>
                          <w:r>
                            <w:fldChar w:fldCharType="begin"/>
                          </w:r>
                          <w:r>
                            <w:instrText>PAGE</w:instrText>
                          </w:r>
                          <w:r>
                            <w:fldChar w:fldCharType="separate"/>
                          </w:r>
                          <w:r>
                            <w:rPr>
                              <w:noProof/>
                            </w:rPr>
                            <w:t>6</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4916F" id="_x0000_t202" coordsize="21600,21600" o:spt="202" path="m,l,21600r21600,l21600,xe">
              <v:stroke joinstyle="miter"/>
              <v:path gradientshapeok="t" o:connecttype="rect"/>
            </v:shapetype>
            <v:shape id="Text Box 48" o:spid="_x0000_s1033" type="#_x0000_t202" style="position:absolute;left:0;text-align:left;margin-left:85pt;margin-top:0;width:425.55pt;height: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" filled="f" stroked="f">
              <v:textbox inset="0,0,0,0">
                <w:txbxContent>
                  <w:p w14:paraId="19ED3E5C" w14:textId="77777777" w:rsidR="00DF1292" w:rsidRDefault="00732179">
                    <w:pPr>
                      <w:tabs>
                        <w:tab w:val="left" w:pos="504"/>
                        <w:tab w:val="right" w:pos="8496"/>
                      </w:tabs>
                      <w:ind w:left="72"/>
                      <w:rPr>
                        <w:rFonts w:eastAsia="Arial"/>
                        <w:b/>
                        <w:color w:val="000000"/>
                        <w:sz w:val="16"/>
                      </w:rPr>
                    </w:pPr>
                    <w:r>
                      <w:fldChar w:fldCharType="begin"/>
                    </w:r>
                    <w:r>
                      <w:instrText>PAGE</w:instrText>
                    </w:r>
                    <w:r>
                      <w:fldChar w:fldCharType="separate"/>
                    </w:r>
                    <w:r>
                      <w:rPr>
                        <w:noProof/>
                      </w:rPr>
                      <w:t>6</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133A" w14:textId="77777777" w:rsidR="00DF1292" w:rsidRDefault="00732179">
    <w:pPr>
      <w:pStyle w:val="Footer"/>
      <w:rPr>
        <w:color w:val="000000"/>
        <w:sz w:val="16"/>
      </w:rPr>
    </w:pPr>
    <w:r>
      <w:rPr>
        <w:rFonts w:eastAsia="PMingLiU"/>
        <w:noProof/>
        <w:sz w:val="22"/>
      </w:rPr>
      <mc:AlternateContent>
        <mc:Choice Requires="wps">
          <w:drawing>
            <wp:anchor distT="0" distB="0" distL="0" distR="0" simplePos="0" relativeHeight="251660288" behindDoc="1" locked="0" layoutInCell="1" allowOverlap="1" wp14:anchorId="2040E7E6" wp14:editId="750D1A00">
              <wp:simplePos x="0" y="0"/>
              <wp:positionH relativeFrom="page">
                <wp:posOffset>1079500</wp:posOffset>
              </wp:positionH>
              <wp:positionV relativeFrom="paragraph">
                <wp:posOffset>0</wp:posOffset>
              </wp:positionV>
              <wp:extent cx="5404485" cy="100330"/>
              <wp:effectExtent l="3175" t="0" r="2540" b="4445"/>
              <wp:wrapSquare wrapText="bothSides"/>
              <wp:docPr id="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7C2F8" w14:textId="77777777" w:rsidR="00DF1292" w:rsidRDefault="00732179">
                          <w:pPr>
                            <w:tabs>
                              <w:tab w:val="left" w:pos="504"/>
                              <w:tab w:val="right" w:pos="8496"/>
                            </w:tabs>
                            <w:ind w:left="72"/>
                            <w:rPr>
                              <w:rFonts w:eastAsia="Arial"/>
                              <w:b/>
                              <w:color w:val="000000"/>
                              <w:sz w:val="16"/>
                            </w:rPr>
                          </w:pPr>
                          <w:r>
                            <w:fldChar w:fldCharType="begin"/>
                          </w:r>
                          <w:r>
                            <w:instrText>PAGE</w:instrTex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0E7E6" id="_x0000_t202" coordsize="21600,21600" o:spt="202" path="m,l,21600r21600,l21600,xe">
              <v:stroke joinstyle="miter"/>
              <v:path gradientshapeok="t" o:connecttype="rect"/>
            </v:shapetype>
            <v:shape id="Text Box 49" o:spid="_x0000_s1034" type="#_x0000_t202" style="position:absolute;left:0;text-align:left;margin-left:85pt;margin-top:0;width:425.55pt;height: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" filled="f" stroked="f">
              <v:textbox inset="0,0,0,0">
                <w:txbxContent>
                  <w:p w14:paraId="2647C2F8" w14:textId="77777777" w:rsidR="00DF1292" w:rsidRDefault="00732179">
                    <w:pPr>
                      <w:tabs>
                        <w:tab w:val="left" w:pos="504"/>
                        <w:tab w:val="right" w:pos="8496"/>
                      </w:tabs>
                      <w:ind w:left="72"/>
                      <w:rPr>
                        <w:rFonts w:eastAsia="Arial"/>
                        <w:b/>
                        <w:color w:val="000000"/>
                        <w:sz w:val="16"/>
                      </w:rPr>
                    </w:pPr>
                    <w:r>
                      <w:fldChar w:fldCharType="begin"/>
                    </w:r>
                    <w:r>
                      <w:instrText>PAGE</w:instrTex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FB16" w14:textId="77777777" w:rsidR="00DF1292" w:rsidRDefault="00732179">
    <w:pPr>
      <w:pStyle w:val="Footer"/>
      <w:rPr>
        <w:color w:val="000000"/>
        <w:sz w:val="16"/>
      </w:rPr>
    </w:pPr>
    <w:r>
      <w:rPr>
        <w:rFonts w:eastAsia="PMingLiU"/>
        <w:noProof/>
        <w:sz w:val="22"/>
      </w:rPr>
      <mc:AlternateContent>
        <mc:Choice Requires="wps">
          <w:drawing>
            <wp:anchor distT="0" distB="0" distL="0" distR="0" simplePos="0" relativeHeight="251661312" behindDoc="1" locked="0" layoutInCell="1" allowOverlap="1" wp14:anchorId="12AB5BBA" wp14:editId="52EAAD6F">
              <wp:simplePos x="0" y="0"/>
              <wp:positionH relativeFrom="page">
                <wp:posOffset>1079500</wp:posOffset>
              </wp:positionH>
              <wp:positionV relativeFrom="paragraph">
                <wp:posOffset>0</wp:posOffset>
              </wp:positionV>
              <wp:extent cx="5404485" cy="100330"/>
              <wp:effectExtent l="3175" t="3175" r="2540" b="1270"/>
              <wp:wrapSquare wrapText="bothSides"/>
              <wp:docPr id="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19A80" w14:textId="77777777" w:rsidR="00DF1292" w:rsidRDefault="00732179">
                          <w:pPr>
                            <w:tabs>
                              <w:tab w:val="left" w:pos="504"/>
                              <w:tab w:val="right" w:pos="8496"/>
                            </w:tabs>
                            <w:ind w:left="72"/>
                            <w:rPr>
                              <w:rFonts w:eastAsia="Arial"/>
                              <w:b/>
                              <w:color w:val="000000"/>
                              <w:sz w:val="16"/>
                            </w:rPr>
                          </w:pPr>
                          <w:r>
                            <w:fldChar w:fldCharType="begin"/>
                          </w:r>
                          <w:r>
                            <w:instrText>PAGE</w:instrText>
                          </w:r>
                          <w:r>
                            <w:fldChar w:fldCharType="separate"/>
                          </w:r>
                          <w:r>
                            <w:rPr>
                              <w:noProof/>
                            </w:rPr>
                            <w:t>8</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B5BBA" id="_x0000_t202" coordsize="21600,21600" o:spt="202" path="m,l,21600r21600,l21600,xe">
              <v:stroke joinstyle="miter"/>
              <v:path gradientshapeok="t" o:connecttype="rect"/>
            </v:shapetype>
            <v:shape id="Text Box 50" o:spid="_x0000_s1035" type="#_x0000_t202" style="position:absolute;left:0;text-align:left;margin-left:85pt;margin-top:0;width:425.55pt;height:7.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" filled="f" stroked="f">
              <v:textbox inset="0,0,0,0">
                <w:txbxContent>
                  <w:p w14:paraId="2E119A80" w14:textId="77777777" w:rsidR="00DF1292" w:rsidRDefault="00732179">
                    <w:pPr>
                      <w:tabs>
                        <w:tab w:val="left" w:pos="504"/>
                        <w:tab w:val="right" w:pos="8496"/>
                      </w:tabs>
                      <w:ind w:left="72"/>
                      <w:rPr>
                        <w:rFonts w:eastAsia="Arial"/>
                        <w:b/>
                        <w:color w:val="000000"/>
                        <w:sz w:val="16"/>
                      </w:rPr>
                    </w:pPr>
                    <w:r>
                      <w:fldChar w:fldCharType="begin"/>
                    </w:r>
                    <w:r>
                      <w:instrText>PAGE</w:instrText>
                    </w:r>
                    <w:r>
                      <w:fldChar w:fldCharType="separate"/>
                    </w:r>
                    <w:r>
                      <w:rPr>
                        <w:noProof/>
                      </w:rPr>
                      <w:t>8</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v:textbox>
              <w10:wrap type="square"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F387" w14:textId="77777777" w:rsidR="00DF1292" w:rsidRDefault="00732179">
    <w:pPr>
      <w:pStyle w:val="Footer"/>
      <w:rPr>
        <w:color w:val="000000"/>
        <w:sz w:val="16"/>
      </w:rPr>
    </w:pPr>
    <w:r>
      <w:rPr>
        <w:rFonts w:eastAsia="PMingLiU"/>
        <w:noProof/>
        <w:sz w:val="22"/>
      </w:rPr>
      <mc:AlternateContent>
        <mc:Choice Requires="wps">
          <w:drawing>
            <wp:anchor distT="0" distB="0" distL="0" distR="0" simplePos="0" relativeHeight="251662336" behindDoc="1" locked="0" layoutInCell="1" allowOverlap="1" wp14:anchorId="100C6460" wp14:editId="467383AD">
              <wp:simplePos x="0" y="0"/>
              <wp:positionH relativeFrom="page">
                <wp:posOffset>1079500</wp:posOffset>
              </wp:positionH>
              <wp:positionV relativeFrom="paragraph">
                <wp:posOffset>0</wp:posOffset>
              </wp:positionV>
              <wp:extent cx="5404485" cy="100330"/>
              <wp:effectExtent l="3175" t="0" r="2540" b="4445"/>
              <wp:wrapSquare wrapText="bothSides"/>
              <wp:docPr id="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611BF" w14:textId="77777777" w:rsidR="00DF1292" w:rsidRDefault="00732179">
                          <w:pPr>
                            <w:tabs>
                              <w:tab w:val="left" w:pos="504"/>
                              <w:tab w:val="right" w:pos="8496"/>
                            </w:tabs>
                            <w:ind w:left="72"/>
                            <w:rPr>
                              <w:rFonts w:eastAsia="Arial"/>
                              <w:b/>
                              <w:color w:val="000000"/>
                              <w:sz w:val="16"/>
                            </w:rPr>
                          </w:pPr>
                          <w:r>
                            <w:fldChar w:fldCharType="begin"/>
                          </w:r>
                          <w:r>
                            <w:instrText>PAGE</w:instrTex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C6460" id="_x0000_t202" coordsize="21600,21600" o:spt="202" path="m,l,21600r21600,l21600,xe">
              <v:stroke joinstyle="miter"/>
              <v:path gradientshapeok="t" o:connecttype="rect"/>
            </v:shapetype>
            <v:shape id="Text Box 51" o:spid="_x0000_s1036" type="#_x0000_t202" style="position:absolute;left:0;text-align:left;margin-left:85pt;margin-top:0;width:425.55pt;height:7.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" filled="f" stroked="f">
              <v:textbox inset="0,0,0,0">
                <w:txbxContent>
                  <w:p w14:paraId="444611BF" w14:textId="77777777" w:rsidR="00DF1292" w:rsidRDefault="00732179">
                    <w:pPr>
                      <w:tabs>
                        <w:tab w:val="left" w:pos="504"/>
                        <w:tab w:val="right" w:pos="8496"/>
                      </w:tabs>
                      <w:ind w:left="72"/>
                      <w:rPr>
                        <w:rFonts w:eastAsia="Arial"/>
                        <w:b/>
                        <w:color w:val="000000"/>
                        <w:sz w:val="16"/>
                      </w:rPr>
                    </w:pPr>
                    <w:r>
                      <w:fldChar w:fldCharType="begin"/>
                    </w:r>
                    <w:r>
                      <w:instrText>PAGE</w:instrTex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F734" w14:textId="77777777" w:rsidR="00732179" w:rsidRDefault="00732179">
    <w:pPr>
      <w:pStyle w:val="Footer"/>
      <w:rPr>
        <w:color w:val="000000"/>
        <w:sz w:val="16"/>
      </w:rPr>
    </w:pPr>
    <w:r>
      <w:rPr>
        <w:rFonts w:eastAsia="PMingLiU"/>
        <w:noProof/>
        <w:sz w:val="22"/>
      </w:rPr>
      <mc:AlternateContent>
        <mc:Choice Requires="wps">
          <w:drawing>
            <wp:anchor distT="0" distB="0" distL="0" distR="0" simplePos="0" relativeHeight="251667456" behindDoc="1" locked="0" layoutInCell="1" allowOverlap="1" wp14:anchorId="197B67F2" wp14:editId="2E4F6B15">
              <wp:simplePos x="0" y="0"/>
              <wp:positionH relativeFrom="page">
                <wp:posOffset>1079500</wp:posOffset>
              </wp:positionH>
              <wp:positionV relativeFrom="paragraph">
                <wp:posOffset>0</wp:posOffset>
              </wp:positionV>
              <wp:extent cx="5404485" cy="100330"/>
              <wp:effectExtent l="3175" t="3175" r="2540" b="1270"/>
              <wp:wrapSquare wrapText="bothSides"/>
              <wp:docPr id="1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A2A84" w14:textId="77777777" w:rsidR="00732179" w:rsidRDefault="00732179">
                          <w:pPr>
                            <w:tabs>
                              <w:tab w:val="left" w:pos="504"/>
                              <w:tab w:val="right" w:pos="8496"/>
                            </w:tabs>
                            <w:ind w:left="72"/>
                            <w:rPr>
                              <w:rFonts w:eastAsia="Arial"/>
                              <w:b/>
                              <w:color w:val="000000"/>
                              <w:sz w:val="16"/>
                            </w:rPr>
                          </w:pPr>
                          <w:r>
                            <w:fldChar w:fldCharType="begin"/>
                          </w:r>
                          <w:r>
                            <w:instrText>PAGE</w:instrText>
                          </w:r>
                          <w:r>
                            <w:fldChar w:fldCharType="separate"/>
                          </w:r>
                          <w:r>
                            <w:rPr>
                              <w:noProof/>
                            </w:rPr>
                            <w:t>16</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B67F2" id="_x0000_t202" coordsize="21600,21600" o:spt="202" path="m,l,21600r21600,l21600,xe">
              <v:stroke joinstyle="miter"/>
              <v:path gradientshapeok="t" o:connecttype="rect"/>
            </v:shapetype>
            <v:shape id="Text Box 58" o:spid="_x0000_s1037" type="#_x0000_t202" style="position:absolute;left:0;text-align:left;margin-left:85pt;margin-top:0;width:425.55pt;height:7.9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" filled="f" stroked="f">
              <v:textbox inset="0,0,0,0">
                <w:txbxContent>
                  <w:p w14:paraId="506A2A84" w14:textId="77777777" w:rsidR="00732179" w:rsidRDefault="00732179">
                    <w:pPr>
                      <w:tabs>
                        <w:tab w:val="left" w:pos="504"/>
                        <w:tab w:val="right" w:pos="8496"/>
                      </w:tabs>
                      <w:ind w:left="72"/>
                      <w:rPr>
                        <w:rFonts w:eastAsia="Arial"/>
                        <w:b/>
                        <w:color w:val="000000"/>
                        <w:sz w:val="16"/>
                      </w:rPr>
                    </w:pPr>
                    <w:r>
                      <w:fldChar w:fldCharType="begin"/>
                    </w:r>
                    <w:r>
                      <w:instrText>PAGE</w:instrText>
                    </w:r>
                    <w:r>
                      <w:fldChar w:fldCharType="separate"/>
                    </w:r>
                    <w:r>
                      <w:rPr>
                        <w:noProof/>
                      </w:rPr>
                      <w:t>16</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DCBC" w14:textId="77777777" w:rsidR="005E1872" w:rsidRDefault="005E1872">
    <w:pPr>
      <w:pStyle w:val="Footer"/>
      <w:rPr>
        <w:color w:val="000000"/>
        <w:sz w:val="16"/>
      </w:rPr>
    </w:pPr>
    <w:r>
      <w:rPr>
        <w:rFonts w:eastAsia="PMingLiU"/>
        <w:noProof/>
        <w:sz w:val="22"/>
      </w:rPr>
      <mc:AlternateContent>
        <mc:Choice Requires="wps">
          <w:drawing>
            <wp:anchor distT="0" distB="0" distL="0" distR="0" simplePos="0" relativeHeight="251665408" behindDoc="1" locked="0" layoutInCell="1" allowOverlap="1" wp14:anchorId="2353FC67" wp14:editId="6806B82F">
              <wp:simplePos x="0" y="0"/>
              <wp:positionH relativeFrom="page">
                <wp:posOffset>1079500</wp:posOffset>
              </wp:positionH>
              <wp:positionV relativeFrom="paragraph">
                <wp:posOffset>0</wp:posOffset>
              </wp:positionV>
              <wp:extent cx="5404485" cy="100330"/>
              <wp:effectExtent l="3175" t="0" r="2540" b="4445"/>
              <wp:wrapSquare wrapText="bothSides"/>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AE11A" w14:textId="77777777" w:rsidR="005E1872" w:rsidRDefault="005E1872">
                          <w:pPr>
                            <w:tabs>
                              <w:tab w:val="left" w:pos="504"/>
                              <w:tab w:val="right" w:pos="8496"/>
                            </w:tabs>
                            <w:ind w:left="72"/>
                            <w:rPr>
                              <w:rFonts w:eastAsia="Arial"/>
                              <w:b/>
                              <w:color w:val="000000"/>
                              <w:sz w:val="16"/>
                            </w:rPr>
                          </w:pPr>
                          <w:r>
                            <w:fldChar w:fldCharType="begin"/>
                          </w:r>
                          <w:r>
                            <w:instrText>PAGE</w:instrTex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3FC67" id="_x0000_t202" coordsize="21600,21600" o:spt="202" path="m,l,21600r21600,l21600,xe">
              <v:stroke joinstyle="miter"/>
              <v:path gradientshapeok="t" o:connecttype="rect"/>
            </v:shapetype>
            <v:shape id="Text Box 68" o:spid="_x0000_s1038" type="#_x0000_t202" style="position:absolute;left:0;text-align:left;margin-left:85pt;margin-top:0;width:425.55pt;height:7.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" filled="f" stroked="f">
              <v:textbox inset="0,0,0,0">
                <w:txbxContent>
                  <w:p w14:paraId="3F9AE11A" w14:textId="77777777" w:rsidR="005E1872" w:rsidRDefault="005E1872">
                    <w:pPr>
                      <w:tabs>
                        <w:tab w:val="left" w:pos="504"/>
                        <w:tab w:val="right" w:pos="8496"/>
                      </w:tabs>
                      <w:ind w:left="72"/>
                      <w:rPr>
                        <w:rFonts w:eastAsia="Arial"/>
                        <w:b/>
                        <w:color w:val="000000"/>
                        <w:sz w:val="16"/>
                      </w:rPr>
                    </w:pPr>
                    <w:r>
                      <w:fldChar w:fldCharType="begin"/>
                    </w:r>
                    <w:r>
                      <w:instrText>PAGE</w:instrTex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B7524" w14:textId="77777777" w:rsidR="00732179" w:rsidRDefault="00732179" w:rsidP="00732179">
      <w:pPr>
        <w:spacing w:after="0" w:line="240" w:lineRule="auto"/>
      </w:pPr>
      <w:r>
        <w:separator/>
      </w:r>
    </w:p>
  </w:footnote>
  <w:footnote w:type="continuationSeparator" w:id="0">
    <w:p w14:paraId="63D825DC" w14:textId="77777777" w:rsidR="00732179" w:rsidRDefault="00732179" w:rsidP="00732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001BA"/>
    <w:multiLevelType w:val="multilevel"/>
    <w:tmpl w:val="D1508FBC"/>
    <w:lvl w:ilvl="0">
      <w:start w:val="1"/>
      <w:numFmt w:val="bullet"/>
      <w:lvlText w:val="l"/>
      <w:lvlJc w:val="left"/>
      <w:pPr>
        <w:tabs>
          <w:tab w:val="left" w:pos="288"/>
        </w:tabs>
        <w:ind w:left="720"/>
      </w:pPr>
      <w:rPr>
        <w:rFonts w:ascii="Wingdings" w:eastAsia="Wingdings" w:hAnsi="Wingdings"/>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85545C"/>
    <w:multiLevelType w:val="multilevel"/>
    <w:tmpl w:val="04FA4BF4"/>
    <w:lvl w:ilvl="0">
      <w:start w:val="1"/>
      <w:numFmt w:val="bullet"/>
      <w:lvlText w:val="l"/>
      <w:lvlJc w:val="left"/>
      <w:pPr>
        <w:tabs>
          <w:tab w:val="left" w:pos="360"/>
        </w:tabs>
        <w:ind w:left="720"/>
      </w:pPr>
      <w:rPr>
        <w:rFonts w:ascii="Wingdings" w:eastAsia="Wingdings" w:hAnsi="Wingdings"/>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7D5DC5"/>
    <w:multiLevelType w:val="multilevel"/>
    <w:tmpl w:val="3274E6A0"/>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2628479">
    <w:abstractNumId w:val="0"/>
  </w:num>
  <w:num w:numId="2" w16cid:durableId="1302884587">
    <w:abstractNumId w:val="2"/>
  </w:num>
  <w:num w:numId="3" w16cid:durableId="67615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AF"/>
    <w:rsid w:val="00042503"/>
    <w:rsid w:val="002D32F4"/>
    <w:rsid w:val="005E1872"/>
    <w:rsid w:val="00601CCE"/>
    <w:rsid w:val="00647798"/>
    <w:rsid w:val="00732179"/>
    <w:rsid w:val="007908CE"/>
    <w:rsid w:val="007C486B"/>
    <w:rsid w:val="007D631B"/>
    <w:rsid w:val="009928BB"/>
    <w:rsid w:val="00CC4AAF"/>
    <w:rsid w:val="00D305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F180"/>
  <w15:chartTrackingRefBased/>
  <w15:docId w15:val="{8F0D1972-D7BA-4096-A6EF-2AC738A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ront cover - Footer"/>
    <w:link w:val="FooterChar"/>
    <w:uiPriority w:val="99"/>
    <w:rsid w:val="00CC4AAF"/>
    <w:pPr>
      <w:tabs>
        <w:tab w:val="center" w:pos="4513"/>
        <w:tab w:val="right" w:pos="9026"/>
      </w:tabs>
      <w:spacing w:after="60" w:line="240" w:lineRule="auto"/>
      <w:jc w:val="right"/>
    </w:pPr>
    <w:rPr>
      <w:rFonts w:ascii="Arial" w:eastAsia="Times New Roman" w:hAnsi="Arial" w:cs="Times New Roman"/>
      <w:b/>
      <w:sz w:val="24"/>
      <w:szCs w:val="20"/>
    </w:rPr>
  </w:style>
  <w:style w:type="character" w:customStyle="1" w:styleId="FooterChar">
    <w:name w:val="Footer Char"/>
    <w:aliases w:val="Front cover - Footer Char"/>
    <w:basedOn w:val="DefaultParagraphFont"/>
    <w:link w:val="Footer"/>
    <w:uiPriority w:val="99"/>
    <w:rsid w:val="00CC4AAF"/>
    <w:rPr>
      <w:rFonts w:ascii="Arial" w:eastAsia="Times New Roman" w:hAnsi="Arial" w:cs="Times New Roman"/>
      <w:b/>
      <w:sz w:val="24"/>
      <w:szCs w:val="20"/>
    </w:rPr>
  </w:style>
  <w:style w:type="paragraph" w:styleId="Header">
    <w:name w:val="header"/>
    <w:basedOn w:val="Normal"/>
    <w:link w:val="HeaderChar"/>
    <w:uiPriority w:val="99"/>
    <w:unhideWhenUsed/>
    <w:rsid w:val="0073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Neil</dc:creator>
  <cp:keywords/>
  <dc:description/>
  <cp:lastModifiedBy>Kevin Neil</cp:lastModifiedBy>
  <cp:revision>4</cp:revision>
  <dcterms:created xsi:type="dcterms:W3CDTF">2022-05-26T11:42:00Z</dcterms:created>
  <dcterms:modified xsi:type="dcterms:W3CDTF">2022-05-31T08:59:00Z</dcterms:modified>
</cp:coreProperties>
</file>